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47003E" w:rsidRPr="002070EC">
        <w:trPr>
          <w:trHeight w:val="1168"/>
        </w:trPr>
        <w:tc>
          <w:tcPr>
            <w:tcW w:w="8982" w:type="dxa"/>
            <w:tcBorders>
              <w:top w:val="nil"/>
              <w:left w:val="nil"/>
              <w:bottom w:val="nil"/>
              <w:right w:val="nil"/>
            </w:tcBorders>
          </w:tcPr>
          <w:p w:rsidR="0047003E" w:rsidRPr="002070EC" w:rsidRDefault="00DF4BF8" w:rsidP="001643C1">
            <w:pPr>
              <w:spacing w:line="252" w:lineRule="auto"/>
              <w:jc w:val="center"/>
              <w:rPr>
                <w:rFonts w:cs="Times New Roman"/>
                <w:b/>
                <w:bCs/>
                <w:lang w:eastAsia="en-US"/>
              </w:rPr>
            </w:pPr>
            <w:r w:rsidRPr="00DF4B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94.45pt;margin-top:-.25pt;width:63.75pt;height:70pt;z-index:-1;visibility:visible" wrapcoords="-254 0 -254 21368 21600 21368 21600 0 -254 0">
                  <v:imagedata r:id="rId7" o:title=""/>
                  <w10:wrap type="tight"/>
                </v:shape>
              </w:pict>
            </w:r>
          </w:p>
        </w:tc>
      </w:tr>
    </w:tbl>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АДМИНИСТРАЦИЯ </w:t>
      </w:r>
    </w:p>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ОЗИНСКОГО МУНИЦИПАЛЬНОГО РАЙОНА </w:t>
      </w:r>
    </w:p>
    <w:p w:rsidR="0047003E" w:rsidRPr="003078D7" w:rsidRDefault="0047003E" w:rsidP="00C579E2">
      <w:pPr>
        <w:spacing w:after="0" w:line="240" w:lineRule="auto"/>
        <w:jc w:val="center"/>
        <w:rPr>
          <w:rFonts w:ascii="Times New Roman" w:hAnsi="Times New Roman" w:cs="Times New Roman"/>
          <w:b/>
          <w:bCs/>
          <w:spacing w:val="24"/>
          <w:sz w:val="28"/>
          <w:szCs w:val="28"/>
        </w:rPr>
      </w:pPr>
      <w:r w:rsidRPr="003078D7">
        <w:rPr>
          <w:rFonts w:ascii="Times New Roman" w:hAnsi="Times New Roman" w:cs="Times New Roman"/>
          <w:b/>
          <w:bCs/>
          <w:sz w:val="28"/>
          <w:szCs w:val="28"/>
        </w:rPr>
        <w:t>САРАТОВСКОЙ ОБЛАСТИ</w:t>
      </w:r>
    </w:p>
    <w:p w:rsidR="0047003E" w:rsidRDefault="0047003E" w:rsidP="00C579E2">
      <w:pPr>
        <w:pStyle w:val="a4"/>
        <w:widowControl/>
        <w:tabs>
          <w:tab w:val="left" w:pos="708"/>
        </w:tabs>
        <w:spacing w:line="240" w:lineRule="auto"/>
        <w:ind w:firstLine="0"/>
        <w:jc w:val="center"/>
        <w:rPr>
          <w:b/>
          <w:bCs/>
          <w:sz w:val="24"/>
          <w:szCs w:val="24"/>
        </w:rPr>
      </w:pPr>
    </w:p>
    <w:p w:rsidR="0047003E" w:rsidRDefault="0047003E" w:rsidP="00C579E2">
      <w:pPr>
        <w:pStyle w:val="a4"/>
        <w:widowControl/>
        <w:tabs>
          <w:tab w:val="left" w:pos="708"/>
        </w:tabs>
        <w:spacing w:line="480" w:lineRule="auto"/>
        <w:ind w:firstLine="0"/>
        <w:jc w:val="center"/>
        <w:rPr>
          <w:b/>
          <w:bCs/>
        </w:rPr>
      </w:pPr>
      <w:r>
        <w:rPr>
          <w:b/>
          <w:bCs/>
        </w:rPr>
        <w:t>П О С Т А Н О В Л Е Н И Е</w:t>
      </w:r>
    </w:p>
    <w:p w:rsidR="0047003E" w:rsidRDefault="004929DD" w:rsidP="003325BA">
      <w:pPr>
        <w:pStyle w:val="a4"/>
        <w:widowControl/>
        <w:tabs>
          <w:tab w:val="clear" w:pos="4153"/>
          <w:tab w:val="clear" w:pos="8306"/>
          <w:tab w:val="center" w:pos="-1560"/>
          <w:tab w:val="right" w:pos="-851"/>
          <w:tab w:val="left" w:pos="-567"/>
          <w:tab w:val="left" w:pos="0"/>
        </w:tabs>
        <w:spacing w:line="240" w:lineRule="auto"/>
        <w:ind w:firstLine="0"/>
        <w:jc w:val="center"/>
      </w:pPr>
      <w:r>
        <w:t xml:space="preserve">от </w:t>
      </w:r>
      <w:r w:rsidR="00CD61F1">
        <w:t>17</w:t>
      </w:r>
      <w:r w:rsidR="00CA487E">
        <w:t xml:space="preserve"> </w:t>
      </w:r>
      <w:r w:rsidR="00B30663">
        <w:t>но</w:t>
      </w:r>
      <w:r w:rsidR="005856B2">
        <w:t>ября</w:t>
      </w:r>
      <w:r>
        <w:t xml:space="preserve"> 2020 года № </w:t>
      </w:r>
      <w:r w:rsidR="00CD61F1">
        <w:t>251</w:t>
      </w:r>
      <w:r w:rsidR="0023564B">
        <w:t xml:space="preserve"> </w:t>
      </w:r>
    </w:p>
    <w:p w:rsidR="0047003E" w:rsidRDefault="0047003E" w:rsidP="003325BA">
      <w:pPr>
        <w:pStyle w:val="a4"/>
        <w:widowControl/>
        <w:tabs>
          <w:tab w:val="clear" w:pos="4153"/>
          <w:tab w:val="clear" w:pos="8306"/>
          <w:tab w:val="center" w:pos="-1560"/>
          <w:tab w:val="right" w:pos="-851"/>
          <w:tab w:val="left" w:pos="-567"/>
          <w:tab w:val="left" w:pos="0"/>
        </w:tabs>
        <w:spacing w:line="240" w:lineRule="auto"/>
        <w:ind w:firstLine="0"/>
        <w:jc w:val="center"/>
      </w:pPr>
    </w:p>
    <w:p w:rsidR="0047003E" w:rsidRPr="003E26C8" w:rsidRDefault="0047003E"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3E26C8">
        <w:rPr>
          <w:sz w:val="22"/>
          <w:szCs w:val="22"/>
        </w:rPr>
        <w:t>р.п. Озинки</w:t>
      </w:r>
    </w:p>
    <w:p w:rsidR="00280BEA" w:rsidRDefault="00280BEA" w:rsidP="00280BEA">
      <w:pPr>
        <w:widowControl w:val="0"/>
        <w:autoSpaceDE w:val="0"/>
        <w:spacing w:after="0"/>
        <w:rPr>
          <w:bCs/>
          <w:sz w:val="28"/>
          <w:szCs w:val="28"/>
        </w:rPr>
      </w:pPr>
    </w:p>
    <w:p w:rsidR="00CD61F1" w:rsidRPr="00CD61F1" w:rsidRDefault="00CD61F1" w:rsidP="00CD61F1">
      <w:pPr>
        <w:spacing w:after="0"/>
        <w:ind w:right="4819"/>
        <w:jc w:val="both"/>
        <w:rPr>
          <w:rFonts w:ascii="Times New Roman" w:hAnsi="Times New Roman" w:cs="Times New Roman"/>
          <w:sz w:val="28"/>
          <w:szCs w:val="28"/>
        </w:rPr>
      </w:pPr>
      <w:r w:rsidRPr="00CD61F1">
        <w:rPr>
          <w:rFonts w:ascii="Times New Roman" w:hAnsi="Times New Roman" w:cs="Times New Roman"/>
          <w:sz w:val="28"/>
          <w:szCs w:val="28"/>
        </w:rPr>
        <w:t>Об утверждении  Комплексной</w:t>
      </w:r>
      <w:r>
        <w:rPr>
          <w:rFonts w:ascii="Times New Roman" w:hAnsi="Times New Roman" w:cs="Times New Roman"/>
          <w:sz w:val="28"/>
          <w:szCs w:val="28"/>
        </w:rPr>
        <w:t xml:space="preserve"> </w:t>
      </w:r>
      <w:r w:rsidRPr="00CD61F1">
        <w:rPr>
          <w:rFonts w:ascii="Times New Roman" w:hAnsi="Times New Roman" w:cs="Times New Roman"/>
          <w:sz w:val="28"/>
          <w:szCs w:val="28"/>
        </w:rPr>
        <w:t>программы «Обеспечение защиты</w:t>
      </w:r>
      <w:r>
        <w:rPr>
          <w:rFonts w:ascii="Times New Roman" w:hAnsi="Times New Roman" w:cs="Times New Roman"/>
          <w:sz w:val="28"/>
          <w:szCs w:val="28"/>
        </w:rPr>
        <w:t xml:space="preserve"> </w:t>
      </w:r>
      <w:r w:rsidRPr="00CD61F1">
        <w:rPr>
          <w:rFonts w:ascii="Times New Roman" w:hAnsi="Times New Roman" w:cs="Times New Roman"/>
          <w:sz w:val="28"/>
          <w:szCs w:val="28"/>
        </w:rPr>
        <w:t>прав потребителей в Озинском</w:t>
      </w:r>
      <w:r>
        <w:rPr>
          <w:rFonts w:ascii="Times New Roman" w:hAnsi="Times New Roman" w:cs="Times New Roman"/>
          <w:sz w:val="28"/>
          <w:szCs w:val="28"/>
        </w:rPr>
        <w:t xml:space="preserve"> </w:t>
      </w:r>
      <w:r w:rsidRPr="00CD61F1">
        <w:rPr>
          <w:rFonts w:ascii="Times New Roman" w:hAnsi="Times New Roman" w:cs="Times New Roman"/>
          <w:sz w:val="28"/>
          <w:szCs w:val="28"/>
        </w:rPr>
        <w:t>муниципальном  районе»</w:t>
      </w:r>
    </w:p>
    <w:p w:rsidR="00CD61F1" w:rsidRDefault="00CD61F1" w:rsidP="00CD61F1">
      <w:pPr>
        <w:spacing w:after="0"/>
        <w:ind w:firstLine="435"/>
        <w:jc w:val="both"/>
        <w:rPr>
          <w:rFonts w:ascii="Times New Roman" w:hAnsi="Times New Roman" w:cs="Times New Roman"/>
          <w:sz w:val="28"/>
          <w:szCs w:val="28"/>
        </w:rPr>
      </w:pPr>
    </w:p>
    <w:p w:rsidR="00CD61F1" w:rsidRDefault="00CD61F1" w:rsidP="00CD61F1">
      <w:pPr>
        <w:spacing w:after="0"/>
        <w:ind w:firstLine="435"/>
        <w:jc w:val="both"/>
        <w:rPr>
          <w:rFonts w:ascii="Times New Roman" w:hAnsi="Times New Roman" w:cs="Times New Roman"/>
          <w:sz w:val="28"/>
          <w:szCs w:val="28"/>
        </w:rPr>
      </w:pPr>
    </w:p>
    <w:p w:rsidR="00CD61F1" w:rsidRPr="00CD61F1" w:rsidRDefault="00CD61F1" w:rsidP="00CD61F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D61F1">
        <w:rPr>
          <w:rFonts w:ascii="Times New Roman" w:hAnsi="Times New Roman" w:cs="Times New Roman"/>
          <w:sz w:val="28"/>
          <w:szCs w:val="28"/>
        </w:rPr>
        <w:t>В целях создания на территории района условий для эффективной  защиты прав потребителей, установленных законодательством Российской Федерации, на основании Устава Озинского муниципального района Саратовской области, ПОСТАНОВЛЯЮ:</w:t>
      </w:r>
    </w:p>
    <w:p w:rsidR="00CD61F1" w:rsidRPr="00CD61F1" w:rsidRDefault="00CD61F1" w:rsidP="00CD61F1">
      <w:pPr>
        <w:spacing w:after="0"/>
        <w:ind w:firstLine="567"/>
        <w:jc w:val="both"/>
        <w:rPr>
          <w:rFonts w:ascii="Times New Roman" w:hAnsi="Times New Roman" w:cs="Times New Roman"/>
          <w:sz w:val="28"/>
          <w:szCs w:val="28"/>
        </w:rPr>
      </w:pPr>
      <w:r w:rsidRPr="00CD61F1">
        <w:rPr>
          <w:rFonts w:ascii="Times New Roman" w:hAnsi="Times New Roman" w:cs="Times New Roman"/>
          <w:sz w:val="28"/>
          <w:szCs w:val="28"/>
        </w:rPr>
        <w:t>1.Утвердить Комплексную программу «Обеспечение защиты прав потребителей в Озинском  муниципальном районе», согласно приложению к настоящему постановлению.</w:t>
      </w:r>
    </w:p>
    <w:p w:rsidR="00CD61F1" w:rsidRPr="00CD61F1" w:rsidRDefault="00CD61F1" w:rsidP="00CD61F1">
      <w:pPr>
        <w:spacing w:after="0"/>
        <w:ind w:firstLine="567"/>
        <w:jc w:val="both"/>
        <w:rPr>
          <w:rFonts w:ascii="Times New Roman" w:hAnsi="Times New Roman" w:cs="Times New Roman"/>
          <w:sz w:val="28"/>
          <w:szCs w:val="28"/>
        </w:rPr>
      </w:pPr>
      <w:r w:rsidRPr="00CD61F1">
        <w:rPr>
          <w:rFonts w:ascii="Times New Roman" w:hAnsi="Times New Roman" w:cs="Times New Roman"/>
          <w:sz w:val="28"/>
          <w:szCs w:val="28"/>
        </w:rPr>
        <w:t xml:space="preserve">2. Настоящее постановление вступает в силу  с 01 января 2021 года. </w:t>
      </w:r>
    </w:p>
    <w:p w:rsidR="00CD61F1" w:rsidRPr="00CD61F1" w:rsidRDefault="00CD61F1" w:rsidP="00CD61F1">
      <w:pPr>
        <w:spacing w:after="0"/>
        <w:ind w:firstLine="567"/>
        <w:jc w:val="both"/>
        <w:rPr>
          <w:rFonts w:ascii="Times New Roman" w:hAnsi="Times New Roman" w:cs="Times New Roman"/>
          <w:sz w:val="28"/>
          <w:szCs w:val="28"/>
        </w:rPr>
      </w:pPr>
      <w:r w:rsidRPr="00CD61F1">
        <w:rPr>
          <w:rFonts w:ascii="Times New Roman" w:hAnsi="Times New Roman" w:cs="Times New Roman"/>
          <w:sz w:val="28"/>
          <w:szCs w:val="28"/>
        </w:rPr>
        <w:t>3. Признать утратившим силу с 31декабря  2020 года:</w:t>
      </w:r>
    </w:p>
    <w:p w:rsidR="00CD61F1" w:rsidRPr="00CD61F1" w:rsidRDefault="00CD61F1" w:rsidP="00CD61F1">
      <w:pPr>
        <w:spacing w:after="0"/>
        <w:ind w:firstLine="567"/>
        <w:jc w:val="both"/>
        <w:rPr>
          <w:rFonts w:ascii="Times New Roman" w:hAnsi="Times New Roman" w:cs="Times New Roman"/>
          <w:sz w:val="28"/>
          <w:szCs w:val="28"/>
        </w:rPr>
      </w:pPr>
      <w:r w:rsidRPr="00CD61F1">
        <w:rPr>
          <w:rFonts w:ascii="Times New Roman" w:hAnsi="Times New Roman" w:cs="Times New Roman"/>
          <w:sz w:val="28"/>
          <w:szCs w:val="28"/>
        </w:rPr>
        <w:t xml:space="preserve">    постановление администрации Озинского муниципального района от 17 августа 2017 года № 203 « Об утверждении  комплексной программы «Обеспечение защиты прав потребителей в Озинском районе на 2017-2020 годы»»</w:t>
      </w:r>
    </w:p>
    <w:p w:rsidR="00CD61F1" w:rsidRPr="00CD61F1" w:rsidRDefault="00CD61F1" w:rsidP="00CD61F1">
      <w:pPr>
        <w:spacing w:after="0"/>
        <w:ind w:firstLine="567"/>
        <w:jc w:val="both"/>
        <w:rPr>
          <w:rFonts w:ascii="Times New Roman" w:hAnsi="Times New Roman" w:cs="Times New Roman"/>
          <w:sz w:val="28"/>
          <w:szCs w:val="28"/>
        </w:rPr>
      </w:pPr>
      <w:r w:rsidRPr="00CD61F1">
        <w:rPr>
          <w:rFonts w:ascii="Times New Roman" w:hAnsi="Times New Roman" w:cs="Times New Roman"/>
          <w:sz w:val="28"/>
          <w:szCs w:val="28"/>
        </w:rPr>
        <w:t>4. Отделу  информационного и программного обеспечения администрации Озинского муниципального района разместить настоящее постановление на официальном сайте администрации Озинского муниципального района Саратовской области в сети «Интернет».</w:t>
      </w: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Default="00CD61F1" w:rsidP="00CD61F1">
      <w:pPr>
        <w:spacing w:after="0" w:line="240" w:lineRule="auto"/>
        <w:ind w:firstLine="567"/>
        <w:jc w:val="both"/>
        <w:rPr>
          <w:rFonts w:ascii="Times New Roman" w:hAnsi="Times New Roman" w:cs="Times New Roman"/>
          <w:sz w:val="28"/>
          <w:szCs w:val="28"/>
        </w:rPr>
      </w:pPr>
    </w:p>
    <w:p w:rsidR="00CD61F1" w:rsidRPr="00CD61F1" w:rsidRDefault="00CD61F1" w:rsidP="00CD61F1">
      <w:pPr>
        <w:spacing w:after="0" w:line="240" w:lineRule="auto"/>
        <w:ind w:firstLine="567"/>
        <w:jc w:val="both"/>
        <w:rPr>
          <w:rFonts w:ascii="Times New Roman" w:hAnsi="Times New Roman" w:cs="Times New Roman"/>
          <w:sz w:val="28"/>
          <w:szCs w:val="28"/>
        </w:rPr>
      </w:pPr>
      <w:r w:rsidRPr="00CD61F1">
        <w:rPr>
          <w:rFonts w:ascii="Times New Roman" w:hAnsi="Times New Roman" w:cs="Times New Roman"/>
          <w:sz w:val="28"/>
          <w:szCs w:val="28"/>
        </w:rPr>
        <w:lastRenderedPageBreak/>
        <w:t>5. Контроль  за исполнением настоящего постановления возложить на первого заместителя главы администрации муниципального района Перина Д.В.</w:t>
      </w:r>
    </w:p>
    <w:p w:rsidR="00CD61F1" w:rsidRDefault="00CD61F1" w:rsidP="00CD61F1">
      <w:pPr>
        <w:pStyle w:val="2"/>
        <w:spacing w:before="0" w:after="0" w:line="240" w:lineRule="auto"/>
        <w:rPr>
          <w:rFonts w:ascii="Times New Roman" w:hAnsi="Times New Roman"/>
          <w:i w:val="0"/>
        </w:rPr>
      </w:pPr>
    </w:p>
    <w:p w:rsidR="00CD61F1" w:rsidRDefault="00CD61F1" w:rsidP="00CD61F1"/>
    <w:p w:rsidR="00CD61F1" w:rsidRDefault="00CD61F1" w:rsidP="00CD61F1"/>
    <w:p w:rsidR="00CD61F1" w:rsidRPr="00CD61F1" w:rsidRDefault="00CD61F1" w:rsidP="00CD61F1"/>
    <w:p w:rsidR="00CD61F1" w:rsidRPr="00CD61F1" w:rsidRDefault="00CD61F1" w:rsidP="00CD61F1">
      <w:pPr>
        <w:pStyle w:val="2"/>
        <w:spacing w:before="0" w:after="0" w:line="240" w:lineRule="auto"/>
        <w:rPr>
          <w:rFonts w:ascii="Times New Roman" w:hAnsi="Times New Roman"/>
          <w:i w:val="0"/>
        </w:rPr>
      </w:pPr>
      <w:r w:rsidRPr="00CD61F1">
        <w:rPr>
          <w:rFonts w:ascii="Times New Roman" w:hAnsi="Times New Roman"/>
          <w:i w:val="0"/>
        </w:rPr>
        <w:t xml:space="preserve">Глава </w:t>
      </w:r>
      <w:r>
        <w:rPr>
          <w:rFonts w:ascii="Times New Roman" w:hAnsi="Times New Roman"/>
          <w:i w:val="0"/>
        </w:rPr>
        <w:t>Озинского</w:t>
      </w:r>
    </w:p>
    <w:p w:rsidR="00CD61F1" w:rsidRPr="00CD61F1" w:rsidRDefault="00CD61F1" w:rsidP="00CD61F1">
      <w:pPr>
        <w:spacing w:after="0"/>
        <w:jc w:val="both"/>
        <w:rPr>
          <w:rFonts w:ascii="Times New Roman" w:hAnsi="Times New Roman" w:cs="Times New Roman"/>
          <w:b/>
          <w:bCs/>
          <w:sz w:val="28"/>
          <w:szCs w:val="28"/>
        </w:rPr>
      </w:pPr>
      <w:r w:rsidRPr="00CD61F1">
        <w:rPr>
          <w:rFonts w:ascii="Times New Roman" w:hAnsi="Times New Roman" w:cs="Times New Roman"/>
          <w:b/>
          <w:bCs/>
          <w:sz w:val="28"/>
          <w:szCs w:val="28"/>
        </w:rPr>
        <w:t xml:space="preserve">муниципального района                                     </w:t>
      </w:r>
      <w:r>
        <w:rPr>
          <w:rFonts w:ascii="Times New Roman" w:hAnsi="Times New Roman" w:cs="Times New Roman"/>
          <w:b/>
          <w:bCs/>
          <w:sz w:val="28"/>
          <w:szCs w:val="28"/>
        </w:rPr>
        <w:t xml:space="preserve">          </w:t>
      </w:r>
      <w:r w:rsidRPr="00CD61F1">
        <w:rPr>
          <w:rFonts w:ascii="Times New Roman" w:hAnsi="Times New Roman" w:cs="Times New Roman"/>
          <w:b/>
          <w:bCs/>
          <w:sz w:val="28"/>
          <w:szCs w:val="28"/>
        </w:rPr>
        <w:t xml:space="preserve">       А.А.Галяшкина</w:t>
      </w: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rPr>
          <w:rFonts w:asciiTheme="minorHAnsi" w:hAnsiTheme="minorHAnsi" w:cstheme="minorBidi"/>
          <w:sz w:val="28"/>
          <w:szCs w:val="28"/>
        </w:rPr>
      </w:pPr>
    </w:p>
    <w:p w:rsidR="00CD61F1" w:rsidRDefault="00CD61F1" w:rsidP="00CD61F1">
      <w:pPr>
        <w:spacing w:after="0"/>
        <w:jc w:val="both"/>
        <w:rPr>
          <w:rFonts w:ascii="Times New Roman" w:hAnsi="Times New Roman" w:cs="Times New Roman"/>
          <w:sz w:val="24"/>
          <w:szCs w:val="24"/>
        </w:rPr>
      </w:pPr>
      <w:r>
        <w:rPr>
          <w:rFonts w:ascii="Times New Roman" w:hAnsi="Times New Roman" w:cs="Times New Roman"/>
          <w:sz w:val="24"/>
          <w:szCs w:val="24"/>
        </w:rPr>
        <w:t>НПА подготовили:</w:t>
      </w:r>
    </w:p>
    <w:p w:rsidR="00CD61F1" w:rsidRDefault="00CD61F1" w:rsidP="00CD61F1">
      <w:pPr>
        <w:spacing w:after="0"/>
        <w:jc w:val="both"/>
        <w:rPr>
          <w:rFonts w:ascii="Times New Roman" w:hAnsi="Times New Roman" w:cs="Times New Roman"/>
          <w:sz w:val="24"/>
          <w:szCs w:val="24"/>
        </w:rPr>
      </w:pPr>
      <w:r>
        <w:rPr>
          <w:rFonts w:ascii="Times New Roman" w:hAnsi="Times New Roman" w:cs="Times New Roman"/>
          <w:sz w:val="24"/>
          <w:szCs w:val="24"/>
        </w:rPr>
        <w:t>Первый заместитель главы                                                                                Перин Д.В.</w:t>
      </w:r>
    </w:p>
    <w:p w:rsidR="00CD61F1" w:rsidRDefault="00CD61F1" w:rsidP="00CD61F1">
      <w:pPr>
        <w:spacing w:after="0"/>
        <w:jc w:val="both"/>
        <w:rPr>
          <w:rFonts w:ascii="Times New Roman" w:hAnsi="Times New Roman" w:cs="Times New Roman"/>
          <w:sz w:val="24"/>
          <w:szCs w:val="24"/>
        </w:rPr>
      </w:pPr>
      <w:r>
        <w:rPr>
          <w:rFonts w:ascii="Times New Roman" w:hAnsi="Times New Roman" w:cs="Times New Roman"/>
          <w:sz w:val="24"/>
          <w:szCs w:val="24"/>
        </w:rPr>
        <w:t>Начальник отдела экономики                                                                            Яворская Е.С.</w:t>
      </w:r>
    </w:p>
    <w:p w:rsidR="00CD61F1" w:rsidRDefault="00CD61F1" w:rsidP="00CD61F1">
      <w:pPr>
        <w:spacing w:after="0"/>
        <w:jc w:val="both"/>
        <w:rPr>
          <w:rFonts w:ascii="Times New Roman" w:hAnsi="Times New Roman" w:cs="Times New Roman"/>
          <w:sz w:val="24"/>
          <w:szCs w:val="24"/>
        </w:rPr>
      </w:pPr>
      <w:r>
        <w:rPr>
          <w:rFonts w:ascii="Times New Roman" w:hAnsi="Times New Roman" w:cs="Times New Roman"/>
          <w:sz w:val="24"/>
          <w:szCs w:val="24"/>
        </w:rPr>
        <w:t>Главный специалист правового обеспечения                                                  Глонти А.В.</w:t>
      </w:r>
    </w:p>
    <w:p w:rsidR="00CD61F1" w:rsidRDefault="00CD61F1" w:rsidP="00CD61F1">
      <w:pPr>
        <w:spacing w:after="0"/>
        <w:rPr>
          <w:rFonts w:asciiTheme="minorHAnsi" w:hAnsiTheme="minorHAnsi" w:cstheme="minorBidi"/>
          <w:sz w:val="28"/>
          <w:szCs w:val="28"/>
        </w:rPr>
      </w:pPr>
      <w:r>
        <w:rPr>
          <w:sz w:val="28"/>
          <w:szCs w:val="28"/>
        </w:rPr>
        <w:t xml:space="preserve"> </w:t>
      </w:r>
    </w:p>
    <w:p w:rsidR="00CD61F1" w:rsidRDefault="00CD61F1" w:rsidP="00CD61F1">
      <w:pPr>
        <w:rPr>
          <w:rFonts w:ascii="Helvetica" w:hAnsi="Helvetica" w:cs="Helvetica"/>
          <w:color w:val="444444"/>
          <w:sz w:val="21"/>
          <w:szCs w:val="21"/>
          <w:shd w:val="clear" w:color="auto" w:fill="FFFFFF"/>
        </w:rPr>
      </w:pPr>
    </w:p>
    <w:p w:rsidR="00CD61F1" w:rsidRDefault="00CD61F1" w:rsidP="00CD61F1">
      <w:pPr>
        <w:rPr>
          <w:rFonts w:ascii="Helvetica" w:hAnsi="Helvetica" w:cs="Helvetica"/>
          <w:color w:val="444444"/>
          <w:sz w:val="21"/>
          <w:szCs w:val="21"/>
          <w:shd w:val="clear" w:color="auto" w:fill="FFFFFF"/>
        </w:rPr>
      </w:pPr>
    </w:p>
    <w:p w:rsidR="00CD61F1" w:rsidRPr="00CD61F1" w:rsidRDefault="00CD61F1" w:rsidP="00CD61F1">
      <w:pPr>
        <w:spacing w:after="0"/>
        <w:jc w:val="right"/>
        <w:rPr>
          <w:rFonts w:ascii="Times New Roman" w:hAnsi="Times New Roman" w:cs="Times New Roman"/>
          <w:color w:val="000000" w:themeColor="text1"/>
          <w:shd w:val="clear" w:color="auto" w:fill="FFFFFF"/>
        </w:rPr>
      </w:pPr>
      <w:r w:rsidRPr="00CD61F1">
        <w:rPr>
          <w:rFonts w:ascii="Times New Roman" w:hAnsi="Times New Roman" w:cs="Times New Roman"/>
          <w:color w:val="000000" w:themeColor="text1"/>
          <w:shd w:val="clear" w:color="auto" w:fill="FFFFFF"/>
        </w:rPr>
        <w:lastRenderedPageBreak/>
        <w:t xml:space="preserve">Приложение к постановлению </w:t>
      </w:r>
    </w:p>
    <w:p w:rsidR="00CD61F1" w:rsidRPr="00CD61F1" w:rsidRDefault="00CD61F1" w:rsidP="00CD61F1">
      <w:pPr>
        <w:spacing w:after="0"/>
        <w:ind w:left="5245" w:hanging="5245"/>
        <w:jc w:val="right"/>
        <w:rPr>
          <w:rFonts w:ascii="Times New Roman" w:hAnsi="Times New Roman" w:cs="Times New Roman"/>
          <w:color w:val="000000" w:themeColor="text1"/>
          <w:shd w:val="clear" w:color="auto" w:fill="FFFFFF"/>
        </w:rPr>
      </w:pPr>
      <w:r w:rsidRPr="00CD61F1">
        <w:rPr>
          <w:rFonts w:ascii="Times New Roman" w:hAnsi="Times New Roman" w:cs="Times New Roman"/>
          <w:color w:val="000000" w:themeColor="text1"/>
          <w:shd w:val="clear" w:color="auto" w:fill="FFFFFF"/>
        </w:rPr>
        <w:t xml:space="preserve"> От</w:t>
      </w:r>
      <w:r>
        <w:rPr>
          <w:rFonts w:ascii="Times New Roman" w:hAnsi="Times New Roman" w:cs="Times New Roman"/>
          <w:color w:val="000000" w:themeColor="text1"/>
          <w:shd w:val="clear" w:color="auto" w:fill="FFFFFF"/>
        </w:rPr>
        <w:t xml:space="preserve"> 17.11.2020</w:t>
      </w:r>
      <w:r w:rsidRPr="00CD61F1">
        <w:rPr>
          <w:rFonts w:ascii="Times New Roman" w:hAnsi="Times New Roman" w:cs="Times New Roman"/>
          <w:color w:val="000000" w:themeColor="text1"/>
          <w:shd w:val="clear" w:color="auto" w:fill="FFFFFF"/>
        </w:rPr>
        <w:t>г.</w:t>
      </w:r>
      <w:r>
        <w:rPr>
          <w:rFonts w:ascii="Times New Roman" w:hAnsi="Times New Roman" w:cs="Times New Roman"/>
          <w:color w:val="000000" w:themeColor="text1"/>
          <w:shd w:val="clear" w:color="auto" w:fill="FFFFFF"/>
        </w:rPr>
        <w:t xml:space="preserve"> № 251</w:t>
      </w:r>
    </w:p>
    <w:p w:rsidR="00CD61F1" w:rsidRDefault="00CD61F1" w:rsidP="00CD61F1">
      <w:pPr>
        <w:shd w:val="clear" w:color="auto" w:fill="FFFFFF"/>
        <w:spacing w:before="375" w:after="0" w:line="450" w:lineRule="atLeast"/>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Комплексная программа "Обеспечение защиты прав потребителей в Озинском муниципальном  районе".</w:t>
      </w:r>
    </w:p>
    <w:tbl>
      <w:tblPr>
        <w:tblW w:w="9792" w:type="dxa"/>
        <w:tblCellSpacing w:w="15" w:type="dxa"/>
        <w:tblInd w:w="-239" w:type="dxa"/>
        <w:shd w:val="clear" w:color="auto" w:fill="FFFFFF"/>
        <w:tblLook w:val="04A0"/>
      </w:tblPr>
      <w:tblGrid>
        <w:gridCol w:w="2279"/>
        <w:gridCol w:w="7513"/>
      </w:tblGrid>
      <w:tr w:rsidR="00CD61F1" w:rsidTr="00CD61F1">
        <w:trPr>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Наименование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CD61F1" w:rsidRDefault="00CD61F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ПАСПОРТ ПРОГРАММЫ</w:t>
            </w:r>
          </w:p>
          <w:p w:rsidR="00CD61F1" w:rsidRDefault="00CD61F1">
            <w:pPr>
              <w:spacing w:after="0" w:line="240" w:lineRule="auto"/>
              <w:jc w:val="both"/>
              <w:rPr>
                <w:rFonts w:ascii="Times New Roman" w:hAnsi="Times New Roman" w:cs="Times New Roman"/>
                <w:color w:val="000000" w:themeColor="text1"/>
                <w:sz w:val="28"/>
                <w:szCs w:val="28"/>
              </w:rPr>
            </w:pP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Комплексная программа "Обеспечение защиты прав потребителей в Озинском  муниципальном районе" (далее - Программа).</w:t>
            </w:r>
          </w:p>
        </w:tc>
      </w:tr>
      <w:tr w:rsidR="00CD61F1" w:rsidTr="00CD61F1">
        <w:trPr>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Основные разработчики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Отдел экономики администрации муниципального района, отдел правового обеспечения и муницпально – кадровой службы администрации муниципального района, отдел архитектуры, строительства ЖКХ администрации муниципального района.  </w:t>
            </w:r>
          </w:p>
        </w:tc>
      </w:tr>
      <w:tr w:rsidR="00CD61F1" w:rsidTr="00CD61F1">
        <w:trPr>
          <w:trHeight w:val="1519"/>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Сроки реализации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2021-2025годы.</w:t>
            </w:r>
          </w:p>
        </w:tc>
      </w:tr>
      <w:tr w:rsidR="00CD61F1" w:rsidTr="00CD61F1">
        <w:trPr>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Объем и источники финансирования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Средства местного бюджета – 15000,00 рублей ( прогнозно), в т.ч.</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2021год.-  3000,00 рублей.</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2022год - 3000,00 рублей.</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 год -3000,00 рублей.</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2024 год -3000,00 рублей.</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2025 год -3000,00 рублей.</w:t>
            </w:r>
          </w:p>
        </w:tc>
      </w:tr>
      <w:tr w:rsidR="00CD61F1" w:rsidTr="00CD61F1">
        <w:trPr>
          <w:trHeight w:val="439"/>
          <w:tblCellSpacing w:w="15" w:type="dxa"/>
        </w:trPr>
        <w:tc>
          <w:tcPr>
            <w:tcW w:w="223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Цели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Развитие системы обеспечения прав потребителей в районе,</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совершенствование условий для эффективной защиты прав потребителей.</w:t>
            </w:r>
          </w:p>
        </w:tc>
      </w:tr>
      <w:tr w:rsidR="00CD61F1" w:rsidTr="00CD61F1">
        <w:trPr>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CD61F1" w:rsidRDefault="00CD61F1">
            <w:pPr>
              <w:spacing w:after="0" w:line="240" w:lineRule="auto"/>
              <w:jc w:val="both"/>
              <w:rPr>
                <w:rFonts w:ascii="Times New Roman" w:hAnsi="Times New Roman" w:cs="Times New Roman"/>
                <w:color w:val="000000" w:themeColor="text1"/>
                <w:sz w:val="28"/>
                <w:szCs w:val="28"/>
              </w:rPr>
            </w:pP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Реализация единой политики в сфере защиты прав потребителей на основе объединения усилий органов местного самоуправления, федеральных, региональных  органов исполнительной власти, органов в чью компетенцию входят вопросы защиты прав потребителей, общественных объединений потребителей;</w:t>
            </w:r>
          </w:p>
        </w:tc>
      </w:tr>
      <w:tr w:rsidR="00CD61F1" w:rsidTr="00CD61F1">
        <w:trPr>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защищенности потребителей от действий недобросовестных продавцов, изготовителей, исполнителей товаров (работ, услуг), а также сокращение потерь потребителей от приобретения товаров (работ, услуг) с низкими потребительскими свойствами;</w:t>
            </w:r>
          </w:p>
        </w:tc>
      </w:tr>
      <w:tr w:rsidR="00CD61F1" w:rsidTr="00CD61F1">
        <w:trPr>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56" w:lineRule="auto"/>
              <w:rPr>
                <w:rFonts w:cs="Times New Roman"/>
                <w:lang w:eastAsia="en-US"/>
              </w:rPr>
            </w:pPr>
          </w:p>
        </w:tc>
      </w:tr>
      <w:tr w:rsidR="00CD61F1" w:rsidTr="00CD61F1">
        <w:trPr>
          <w:tblCellSpacing w:w="15" w:type="dxa"/>
        </w:trPr>
        <w:tc>
          <w:tcPr>
            <w:tcW w:w="2234"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Задачи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Формирование эффективной системы защиты прав потребителей в  Озинском  муниципальном районе;</w:t>
            </w:r>
          </w:p>
        </w:tc>
      </w:tr>
      <w:tr w:rsidR="00CD61F1" w:rsidTr="00CD61F1">
        <w:trPr>
          <w:tblCellSpacing w:w="15" w:type="dxa"/>
        </w:trPr>
        <w:tc>
          <w:tcPr>
            <w:tcW w:w="0" w:type="auto"/>
            <w:vMerge/>
            <w:tcBorders>
              <w:top w:val="single" w:sz="4" w:space="0" w:color="auto"/>
              <w:left w:val="single" w:sz="4" w:space="0" w:color="auto"/>
              <w:bottom w:val="nil"/>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Оценка состояния потребительского рынка и системы защиты прав потребителей;</w:t>
            </w:r>
          </w:p>
        </w:tc>
      </w:tr>
      <w:tr w:rsidR="00CD61F1" w:rsidTr="00CD61F1">
        <w:trPr>
          <w:tblCellSpacing w:w="15" w:type="dxa"/>
        </w:trPr>
        <w:tc>
          <w:tcPr>
            <w:tcW w:w="0" w:type="auto"/>
            <w:vMerge/>
            <w:tcBorders>
              <w:top w:val="single" w:sz="4" w:space="0" w:color="auto"/>
              <w:left w:val="single" w:sz="4" w:space="0" w:color="auto"/>
              <w:bottom w:val="nil"/>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Содействие повышению правовой грамотности и информированности населения района  в вопросах защиты прав потребителей, формирование навыков рационального потребительского поведения;</w:t>
            </w:r>
          </w:p>
        </w:tc>
      </w:tr>
      <w:tr w:rsidR="00CD61F1" w:rsidTr="00CD61F1">
        <w:trPr>
          <w:tblCellSpacing w:w="15" w:type="dxa"/>
        </w:trPr>
        <w:tc>
          <w:tcPr>
            <w:tcW w:w="0" w:type="auto"/>
            <w:vMerge/>
            <w:tcBorders>
              <w:top w:val="single" w:sz="4" w:space="0" w:color="auto"/>
              <w:left w:val="single" w:sz="4" w:space="0" w:color="auto"/>
              <w:bottom w:val="nil"/>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Повышение уровня социальной ответственности и правовой грамотности хозяйствующих субъектов, осуществляющих деятельность в сфере потребительского рынка. </w:t>
            </w:r>
          </w:p>
        </w:tc>
      </w:tr>
      <w:tr w:rsidR="00CD61F1" w:rsidTr="00CD61F1">
        <w:trPr>
          <w:tblCellSpacing w:w="15" w:type="dxa"/>
        </w:trPr>
        <w:tc>
          <w:tcPr>
            <w:tcW w:w="0" w:type="auto"/>
            <w:vMerge/>
            <w:tcBorders>
              <w:top w:val="single" w:sz="4" w:space="0" w:color="auto"/>
              <w:left w:val="single" w:sz="4" w:space="0" w:color="auto"/>
              <w:bottom w:val="nil"/>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повышения качества и безопасности реализуемых товаров, работ и услуг;</w:t>
            </w:r>
          </w:p>
        </w:tc>
      </w:tr>
      <w:tr w:rsidR="00CD61F1" w:rsidTr="00CD61F1">
        <w:trPr>
          <w:tblCellSpacing w:w="15" w:type="dxa"/>
        </w:trPr>
        <w:tc>
          <w:tcPr>
            <w:tcW w:w="0" w:type="auto"/>
            <w:vMerge/>
            <w:tcBorders>
              <w:top w:val="single" w:sz="4" w:space="0" w:color="auto"/>
              <w:left w:val="single" w:sz="4" w:space="0" w:color="auto"/>
              <w:bottom w:val="nil"/>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Создание системы оперативного обмена информацией между заинтересованными структурами об опасных и некачественных товарах (работах, услугах), фактах нанесения вреда жизни, здоровью, имуществу граждан в связи с потреблением таких товаров (работ, услуг), о недобросовестных хозяйствующих субъектах и доведение этой информации через  официальный сайт администрации Озинского муниципального района, средства массовой информации до населения и предпринимателей;</w:t>
            </w:r>
          </w:p>
        </w:tc>
      </w:tr>
      <w:tr w:rsidR="00CD61F1" w:rsidTr="00CD61F1">
        <w:trPr>
          <w:tblCellSpacing w:w="15" w:type="dxa"/>
        </w:trPr>
        <w:tc>
          <w:tcPr>
            <w:tcW w:w="223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Основные оценочные показатели</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56" w:lineRule="auto"/>
              <w:rPr>
                <w:rFonts w:cs="Times New Roman"/>
                <w:lang w:eastAsia="en-US"/>
              </w:rPr>
            </w:pPr>
          </w:p>
        </w:tc>
      </w:tr>
      <w:tr w:rsidR="00CD61F1" w:rsidTr="00CD61F1">
        <w:trPr>
          <w:trHeight w:val="629"/>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61F1" w:rsidRDefault="00CD61F1">
            <w:pPr>
              <w:spacing w:after="160" w:line="256" w:lineRule="auto"/>
              <w:jc w:val="both"/>
              <w:rPr>
                <w:rFonts w:ascii="Times New Roman" w:hAnsi="Times New Roman" w:cs="Times New Roman"/>
                <w:sz w:val="28"/>
                <w:szCs w:val="28"/>
                <w:lang w:eastAsia="en-US"/>
              </w:rPr>
            </w:pPr>
            <w:r>
              <w:rPr>
                <w:rFonts w:ascii="Times New Roman" w:hAnsi="Times New Roman" w:cs="Times New Roman"/>
                <w:color w:val="000000" w:themeColor="text1"/>
                <w:sz w:val="28"/>
                <w:szCs w:val="28"/>
              </w:rPr>
              <w:t>Отношение количества консультаций, полученных потребителями по вопросам нарушения их прав, по отношению к показателю 2019 года.</w:t>
            </w:r>
          </w:p>
        </w:tc>
      </w:tr>
      <w:tr w:rsidR="00CD61F1" w:rsidTr="00CD61F1">
        <w:trPr>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61F1" w:rsidRDefault="00CD61F1">
            <w:pPr>
              <w:spacing w:after="160" w:line="25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Отношение общего количества оказанных консультаций к общему количеству потребительских споров, урегулированных в досудебном порядке. </w:t>
            </w:r>
          </w:p>
        </w:tc>
      </w:tr>
      <w:tr w:rsidR="00CD61F1" w:rsidTr="00CD61F1">
        <w:trPr>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61F1" w:rsidRDefault="00CD61F1">
            <w:pPr>
              <w:spacing w:after="160" w:line="25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размещенных на официальном сайте администрации Озинского муниципального района,  средствах массовой информации материалов (печатных, радио-, видео-, интернет), касающихся вопросов защиты прав потребителей .</w:t>
            </w:r>
          </w:p>
        </w:tc>
      </w:tr>
      <w:tr w:rsidR="00CD61F1" w:rsidTr="00CD61F1">
        <w:trPr>
          <w:trHeight w:val="2054"/>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61F1" w:rsidRDefault="00CD61F1">
            <w:pPr>
              <w:spacing w:after="160" w:line="25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распространенных печатных информационных материалов (буклетов, памяток и др.) направленных на правовое просвещение в сфере защиты прав потребителей.</w:t>
            </w:r>
          </w:p>
        </w:tc>
      </w:tr>
      <w:tr w:rsidR="00CD61F1" w:rsidTr="00CD61F1">
        <w:trPr>
          <w:trHeight w:val="2054"/>
          <w:tblCellSpacing w:w="15"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D61F1" w:rsidRDefault="00CD61F1">
            <w:pPr>
              <w:spacing w:after="160" w:line="25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граждан  принявших участие в мероприятиях по вопросам соблюдения требований законодательства о защите прав потребителей.</w:t>
            </w:r>
          </w:p>
        </w:tc>
      </w:tr>
      <w:tr w:rsidR="00CD61F1" w:rsidTr="00CD61F1">
        <w:trPr>
          <w:trHeight w:val="1600"/>
          <w:tblCellSpacing w:w="15" w:type="dxa"/>
        </w:trPr>
        <w:tc>
          <w:tcPr>
            <w:tcW w:w="2234"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Ожидаемые результаты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Положительная динамика показателей, заложенных  в разделе «Основные оценочные показатели».</w:t>
            </w:r>
          </w:p>
        </w:tc>
      </w:tr>
      <w:tr w:rsidR="00CD61F1" w:rsidTr="00CD61F1">
        <w:trPr>
          <w:trHeight w:val="1600"/>
          <w:tblCellSpacing w:w="15" w:type="dxa"/>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Обеспечение функционирования  системы защиты прав потребителей за счет взаимодействия органов государственной власти всех уровней, органов местного самоуправления и общественных организаций и обеспечения комплексного подхода к защите прав потребителей</w:t>
            </w:r>
            <w:r>
              <w:rPr>
                <w:rFonts w:ascii="Times New Roman" w:hAnsi="Times New Roman" w:cs="Times New Roman"/>
                <w:sz w:val="28"/>
                <w:szCs w:val="28"/>
              </w:rPr>
              <w:t>;</w:t>
            </w:r>
          </w:p>
        </w:tc>
      </w:tr>
      <w:tr w:rsidR="00CD61F1" w:rsidTr="00CD61F1">
        <w:trPr>
          <w:trHeight w:val="1600"/>
          <w:tblCellSpacing w:w="15" w:type="dxa"/>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Повышение уровня доступности информации о правах потребителя и механизмах их защиты, установленных законодательством Российской Федерации</w:t>
            </w:r>
            <w:r>
              <w:rPr>
                <w:rFonts w:ascii="Times New Roman" w:hAnsi="Times New Roman" w:cs="Times New Roman"/>
                <w:sz w:val="28"/>
                <w:szCs w:val="28"/>
              </w:rPr>
              <w:t>;</w:t>
            </w:r>
          </w:p>
        </w:tc>
      </w:tr>
      <w:tr w:rsidR="00CD61F1" w:rsidTr="00CD61F1">
        <w:trPr>
          <w:trHeight w:val="1600"/>
          <w:tblCellSpacing w:w="15" w:type="dxa"/>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Повышение правовой грамотности населения за счет увеличения  количества мероприятий информационно-просветительского характера, направленных на просвещение и информирование потребителей</w:t>
            </w:r>
            <w:r>
              <w:rPr>
                <w:rFonts w:ascii="Times New Roman" w:hAnsi="Times New Roman" w:cs="Times New Roman"/>
                <w:sz w:val="28"/>
                <w:szCs w:val="28"/>
              </w:rPr>
              <w:t>;</w:t>
            </w:r>
          </w:p>
        </w:tc>
      </w:tr>
      <w:tr w:rsidR="00CD61F1" w:rsidTr="00CD61F1">
        <w:trPr>
          <w:trHeight w:val="1600"/>
          <w:tblCellSpacing w:w="15" w:type="dxa"/>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Повышение уровня защищенности потребителей от действий недобросовестных продавцов, производителей товаров, исполнителей  услуг (работ) посредством комплекса мер, направленных на предупреждение нарушений прав потребителей</w:t>
            </w:r>
            <w:r>
              <w:rPr>
                <w:rFonts w:ascii="Times New Roman" w:hAnsi="Times New Roman" w:cs="Times New Roman"/>
                <w:sz w:val="28"/>
                <w:szCs w:val="28"/>
              </w:rPr>
              <w:t>;</w:t>
            </w:r>
          </w:p>
        </w:tc>
      </w:tr>
      <w:tr w:rsidR="00CD61F1" w:rsidTr="00CD61F1">
        <w:trPr>
          <w:trHeight w:val="1600"/>
          <w:tblCellSpacing w:w="15" w:type="dxa"/>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CD61F1" w:rsidRDefault="00CD61F1">
            <w:pPr>
              <w:spacing w:after="0" w:line="240" w:lineRule="auto"/>
              <w:rPr>
                <w:rFonts w:ascii="Times New Roman" w:hAnsi="Times New Roman" w:cs="Times New Roman"/>
                <w:b/>
                <w:color w:val="000000" w:themeColor="text1"/>
                <w:sz w:val="28"/>
                <w:szCs w:val="28"/>
              </w:rPr>
            </w:pP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Увеличение количества фактов добровольного удовлетворения законных требований потребителей продавцами (исполнителями).</w:t>
            </w:r>
          </w:p>
        </w:tc>
      </w:tr>
      <w:tr w:rsidR="00CD61F1" w:rsidTr="00CD61F1">
        <w:trPr>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Исполнители основных мероприятий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 отдел правового обеспечения и муницпально – кадровой службы администрации муниципального района, отдел архитектуры, строительства ЖКХ администрации муниципального района, 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w:t>
            </w:r>
          </w:p>
          <w:p w:rsidR="00CD61F1" w:rsidRDefault="00CD61F1">
            <w:pPr>
              <w:spacing w:after="0" w:line="240" w:lineRule="auto"/>
              <w:jc w:val="both"/>
              <w:rPr>
                <w:rFonts w:ascii="Times New Roman" w:hAnsi="Times New Roman" w:cs="Times New Roman"/>
                <w:color w:val="000000" w:themeColor="text1"/>
                <w:sz w:val="28"/>
                <w:szCs w:val="28"/>
              </w:rPr>
            </w:pPr>
          </w:p>
        </w:tc>
      </w:tr>
      <w:tr w:rsidR="00CD61F1" w:rsidTr="00CD61F1">
        <w:trPr>
          <w:tblCellSpacing w:w="15" w:type="dxa"/>
        </w:trPr>
        <w:tc>
          <w:tcPr>
            <w:tcW w:w="22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Система контроля за исполнением Программы</w:t>
            </w:r>
          </w:p>
        </w:tc>
        <w:tc>
          <w:tcPr>
            <w:tcW w:w="7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Размещение отчета об исполнении программы в  государственной автоматизированной системе  ГАС «Управление», ( ежегодно).</w:t>
            </w:r>
          </w:p>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Исполнители основных мероприятий составляют отчет о достигнутых    основных оценочных показателях за год, в срок  до 10 февраля года следующего за отчетным.</w:t>
            </w:r>
          </w:p>
        </w:tc>
      </w:tr>
    </w:tbl>
    <w:p w:rsidR="00CD61F1" w:rsidRDefault="00CD61F1" w:rsidP="00CD61F1">
      <w:pPr>
        <w:spacing w:after="0"/>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I. Содержание проблемы и обоснование необходимости ее решения программными методами</w:t>
      </w:r>
    </w:p>
    <w:p w:rsidR="00CD61F1" w:rsidRDefault="00CD61F1" w:rsidP="00CD61F1">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Одной из основных задач социально-экономического развития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 рациональное использование полученных доходов для приобретения товаров, работ и услуг,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В Озинском муниципальном районе Саратовской области после принятия Закона Российской Федерации "О защите прав потребителей" в целом сформирована достаточно гибкая и разветвленная система защиты прав потребителей. Структуры, составляющие систему осуществляют комплекс работ по реализации защиты прав потребителей на муниципальном уровне.</w:t>
      </w:r>
    </w:p>
    <w:p w:rsidR="00CD61F1" w:rsidRDefault="00CD61F1" w:rsidP="00CD61F1">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Контрольно-надзорные  функции в сфере защиты потребителей осуществляет </w:t>
      </w:r>
      <w:r>
        <w:rPr>
          <w:rFonts w:ascii="Times New Roman" w:hAnsi="Times New Roman" w:cs="Times New Roman"/>
          <w:color w:val="000000" w:themeColor="text1"/>
          <w:sz w:val="28"/>
          <w:szCs w:val="28"/>
        </w:rPr>
        <w:t>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консультативные услуги по вопросам соблюдения законодательства   в сфере защиты прав потребителей на территории района оказывает отдел экономики администрации муниципального района. Постановлением главы администрации Озинского муниципального района от 21.08.2007 г. № 237 утверждено положение  «О создании межведомственного совета по защите прав потребителей при администрации Озинского муниципального района», (далее -  Совет), утвержден состав Совета.</w:t>
      </w:r>
    </w:p>
    <w:p w:rsidR="00CD61F1" w:rsidRDefault="00CD61F1" w:rsidP="00CD61F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состав Совета вошли: начальник  Восточного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 председатель Консультативного Совета по вопросам малого предпринимательства председатель районного отделения «Опора России», начальник  ОГУ «Озинской районной СББЖ», главный врач ГУЗ СО «Озинская РБ», первый заместитель главы администрации муниципального района, начальник управления сельского хозяйства,  должностные лица  функциональных отделов администрации муниципального района.</w:t>
      </w:r>
    </w:p>
    <w:p w:rsidR="00CD61F1" w:rsidRDefault="00CD61F1" w:rsidP="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Отделом экономики администрации муниципального района и Восточным территориальным отделом Управления Федеральной службы по надзору в </w:t>
      </w:r>
      <w:r>
        <w:rPr>
          <w:rFonts w:ascii="Times New Roman" w:hAnsi="Times New Roman" w:cs="Times New Roman"/>
          <w:color w:val="000000" w:themeColor="text1"/>
          <w:sz w:val="28"/>
          <w:szCs w:val="28"/>
        </w:rPr>
        <w:lastRenderedPageBreak/>
        <w:t>сфере защиты прав потребителей и благополучия человека по Саратовской области в рамках межведомственного взаимодействия проводится работа по информированию населения и предприятий района о нарушениях в сфере защиты прав потребителей,  выпуске продукции несоответствующего качества, об организациях допускающих нарушения в сфере производства продукции. Актуальная информация размещается на  официальном сайте администрации Озинского муниципального района в разделе «Экономика».</w:t>
      </w:r>
    </w:p>
    <w:p w:rsidR="00CD61F1" w:rsidRDefault="00CD61F1" w:rsidP="00CD61F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Ежегодно в рамках празднования «Всемирного дня защиты прав потребителей» совместно с Восточным территориальным отделом Управления Федеральной службы по надзору в сфере защиты прав потребителей и благополучия человека по Саратовской области составляется и утверждается план мероприятий по подготовке и проведению Всемирного дня защиты прав потребителей. В рамках утвержденного плана мероприятий проводится анкетирование, заседания «круглых столов», организуется тематическое консультирование потребителей по вопросам защиты их прав, организуются и проводятся «классные часы», для учащихся.</w:t>
      </w:r>
    </w:p>
    <w:p w:rsidR="00DC5338" w:rsidRDefault="00CD61F1" w:rsidP="00DC5338">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целях предупреждения, выявления и пресечения нарушений прав потребителей на территории района соответствующие органы регулярно осуществляют контроль за наиболее проблемными секторами потребительского рынка, рассматривают заявления и обращения потребителей и хозяйствующих субъектов, оказывают консультационные услуги по вопросам законодательства, принимают меры к добровольному досудебному урегулированию споров, прибегают к мерам административного воздействия к нарушителям законодательства, информируют и обучают население основам потребительской грамотности, вырабатывают предложения по совершенствованию защиты прав потребителей.</w:t>
      </w:r>
    </w:p>
    <w:p w:rsidR="00CD61F1" w:rsidRDefault="00CD61F1" w:rsidP="00DC5338">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Успешная реализация потребительской политики в различных аспектах стала возможной в результате разработки и исполнения с 2009 года программы по защите прав потребителей. В то же время, остается немало нерешенных вопросов правового, экономического, организационного и социального характера. Рыночные механизмы не обеспечивают потребителям равные возможности во взаимоотношениях с хозяйствующими субъектами. </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Появление новых методов товародвижения, развитие дистанционного способа продаж, долевого участия в строительстве, потребительского кредитования, медицинских и туристических услуг, реформирование жилищно-коммунальной сферы и другие трансформации не всегда положительно сказываются на потребительских отношениях, имеющих значительное влияние на социально-экономическое положение потребителей.</w:t>
      </w:r>
    </w:p>
    <w:p w:rsidR="00CD61F1" w:rsidRDefault="00CD61F1" w:rsidP="00DC5338">
      <w:pPr>
        <w:spacing w:after="0"/>
        <w:ind w:firstLine="567"/>
        <w:jc w:val="both"/>
        <w:rPr>
          <w:rFonts w:ascii="Times New Roman" w:hAnsi="Times New Roman" w:cs="Times New Roman"/>
          <w:i/>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протяжении 2019 года на  муниципальном рынке товаров и услуг  наблюдалась относительная стабильность и  достаточно высокий уровень  товарной насыщенности. Розничный товарооборот  по итогам 2019 года составил 1140,1 млн.рублей ( </w:t>
      </w:r>
      <w:r>
        <w:rPr>
          <w:rFonts w:ascii="Times New Roman" w:hAnsi="Times New Roman" w:cs="Times New Roman"/>
          <w:i/>
          <w:color w:val="000000" w:themeColor="text1"/>
          <w:sz w:val="28"/>
          <w:szCs w:val="28"/>
          <w:shd w:val="clear" w:color="auto" w:fill="FFFFFF"/>
        </w:rPr>
        <w:t>100,5% к уровню 2018 года</w:t>
      </w:r>
      <w:r>
        <w:rPr>
          <w:rFonts w:ascii="Times New Roman" w:hAnsi="Times New Roman" w:cs="Times New Roman"/>
          <w:color w:val="000000" w:themeColor="text1"/>
          <w:sz w:val="28"/>
          <w:szCs w:val="28"/>
          <w:shd w:val="clear" w:color="auto" w:fill="FFFFFF"/>
        </w:rPr>
        <w:t xml:space="preserve">), оборот общественного питания составил 24,3 млн.рублей </w:t>
      </w:r>
      <w:r>
        <w:rPr>
          <w:rFonts w:ascii="Times New Roman" w:hAnsi="Times New Roman" w:cs="Times New Roman"/>
          <w:i/>
          <w:color w:val="000000" w:themeColor="text1"/>
          <w:sz w:val="28"/>
          <w:szCs w:val="28"/>
          <w:shd w:val="clear" w:color="auto" w:fill="FFFFFF"/>
        </w:rPr>
        <w:t>( 120,6% к уровню 2018 года).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Перечень потребительских товаров и услуг постоянно меняется. Основными факторами является влияющими на данный процесс являются: внедрение новых производств, совершенствование технологий,  условия конкуренции, маркетинг, «цифровизация» экономических процессов и т.д.</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Особое внимание должно быть уделено социально незащищенным, малообеспеченным, проживающим в отдаленных,   в сельской местности потребителям.</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Проведение  в общеобразовательных организациях района «классных часов», посвященных  обучению основам потребительских знаний, обучению предпринимателей, поддержке общественного движения потребителей. Размещение актуальной информации в сфере зашиты прав потребителей на официальных сайтах администраций района, организация «горячих линий» по вопросам защиты прав потребителей, оказание консультационных услуг населению, предприятиям района. Эти мероприятия несомненно помогут в приобретении навыков  поведения в условиях рыночной экономики, что в свою очередь будет способствовать росту добровольного  разрешению возникающих  споров. </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Решение,  выше обозначенных проблем и задач в определенной степени возможно в рамках реализации комплексной Программы по защите прав потребителей. </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Реализация комплекса мероприятий, которые предусмотрены Программой, позволит решить обозначенные выше задачи, будет способствовать дальнейшему повышению уровня защищенности потребителей, снижению социальной напряженности на территории района.</w:t>
      </w:r>
    </w:p>
    <w:tbl>
      <w:tblPr>
        <w:tblW w:w="9595" w:type="dxa"/>
        <w:tblCellSpacing w:w="15" w:type="dxa"/>
        <w:tblInd w:w="-97" w:type="dxa"/>
        <w:shd w:val="clear" w:color="auto" w:fill="FFFFFF"/>
        <w:tblLook w:val="04A0"/>
      </w:tblPr>
      <w:tblGrid>
        <w:gridCol w:w="9525"/>
        <w:gridCol w:w="70"/>
      </w:tblGrid>
      <w:tr w:rsidR="00CD61F1" w:rsidTr="00CD61F1">
        <w:trPr>
          <w:gridAfter w:val="1"/>
          <w:wAfter w:w="25" w:type="dxa"/>
          <w:trHeight w:val="1680"/>
          <w:tblCellSpacing w:w="15" w:type="dxa"/>
        </w:trPr>
        <w:tc>
          <w:tcPr>
            <w:tcW w:w="9480" w:type="dxa"/>
            <w:shd w:val="clear" w:color="auto" w:fill="FFFFFF"/>
            <w:tcMar>
              <w:top w:w="15" w:type="dxa"/>
              <w:left w:w="15" w:type="dxa"/>
              <w:bottom w:w="15" w:type="dxa"/>
              <w:right w:w="15" w:type="dxa"/>
            </w:tcMar>
            <w:vAlign w:val="center"/>
          </w:tcPr>
          <w:p w:rsidR="00CD61F1" w:rsidRDefault="00CD61F1">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II. Цели и задачи программы</w:t>
            </w:r>
          </w:p>
          <w:p w:rsidR="00CD61F1" w:rsidRDefault="00CD61F1" w:rsidP="00DC5338">
            <w:pPr>
              <w:spacing w:after="0" w:line="240" w:lineRule="auto"/>
              <w:jc w:val="both"/>
              <w:rPr>
                <w:rFonts w:ascii="Times New Roman" w:hAnsi="Times New Roman" w:cs="Times New Roman"/>
                <w:b/>
                <w:color w:val="000000" w:themeColor="text1"/>
                <w:sz w:val="28"/>
                <w:szCs w:val="28"/>
                <w:shd w:val="clear" w:color="auto" w:fill="FFFFFF"/>
              </w:rPr>
            </w:pPr>
          </w:p>
          <w:p w:rsidR="00CD61F1" w:rsidRDefault="00CD61F1" w:rsidP="00DC5338">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Основными целями Программы являются: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-развитие системы обеспечения прав потребителей в районе,</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совершенствование условий для эффективной защиты прав потребителей.</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-реализация единой политики в сфере защиты прав потребителей на основе объединения усилий органов местного самоуправления, федеральных, региональных  органов исполнительной власти, органов в чью компетенцию входят вопросы защиты прав потребителей, общественных объединений потребителей;</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защищенности потребителей от действий недобросовестных продавцов, изготовителей, исполнителей товаров (работ, услуг), а также сокращение потерь потребителей от приобретения товаров (работ, услуг) с низкими потребительскими свойствами.</w:t>
            </w:r>
          </w:p>
          <w:p w:rsidR="00CD61F1" w:rsidRDefault="00CD61F1" w:rsidP="00DC5338">
            <w:pPr>
              <w:spacing w:after="0" w:line="240" w:lineRule="auto"/>
              <w:jc w:val="both"/>
              <w:rPr>
                <w:rFonts w:ascii="Times New Roman" w:hAnsi="Times New Roman" w:cs="Times New Roman"/>
                <w:color w:val="000000" w:themeColor="text1"/>
                <w:sz w:val="28"/>
                <w:szCs w:val="28"/>
              </w:rPr>
            </w:pPr>
          </w:p>
          <w:p w:rsidR="00CD61F1" w:rsidRDefault="00CD61F1" w:rsidP="00DC5338">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Основными задачами Программы являются:</w:t>
            </w:r>
          </w:p>
        </w:tc>
      </w:tr>
      <w:tr w:rsidR="00CD61F1" w:rsidTr="00CD61F1">
        <w:trPr>
          <w:gridAfter w:val="1"/>
          <w:wAfter w:w="25" w:type="dxa"/>
          <w:trHeight w:val="951"/>
          <w:tblCellSpacing w:w="15" w:type="dxa"/>
        </w:trPr>
        <w:tc>
          <w:tcPr>
            <w:tcW w:w="9480" w:type="dxa"/>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формирование эффективной системы обеспечения защиты прав потребителей в  Озинском  муниципальном районе;</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оценка состояния потребительского рынка и системы защиты прав потребителей;</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содействие повышению правовой грамотности и информированности населения района  в вопросах защиты прав потребителей, формирование навыков рационального потребительского поведения;</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повышение уровня социальной ответственности и правовой грамотности хозяйствующих субъектов, осуществляющих деятельность в сфере потребительского рынка. </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повышения качества и безопасности реализуемых товаров, работ и услуг;</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hideMark/>
          </w:tcPr>
          <w:p w:rsidR="00CD61F1" w:rsidRDefault="00CD61F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-создание системы оперативного обмена информацией между заинтересованными структурами об опасных и некачественных товарах (работах, услугах), фактах нанесения вреда жизни, здоровью, имуществу граждан в связи с потреблением таких товаров (работ, услуг), о недобросовестных хозяйствующих субъектах и доведение этой информации через  официальный сайт администрации Озинского муниципального района, средства массовой информации до населения и предпринимателей;</w:t>
            </w:r>
          </w:p>
        </w:tc>
      </w:tr>
      <w:tr w:rsidR="00CD61F1" w:rsidTr="00CD61F1">
        <w:trPr>
          <w:tblCellSpacing w:w="15" w:type="dxa"/>
        </w:trPr>
        <w:tc>
          <w:tcPr>
            <w:tcW w:w="9535" w:type="dxa"/>
            <w:gridSpan w:val="2"/>
            <w:shd w:val="clear" w:color="auto" w:fill="FFFFFF"/>
            <w:tcMar>
              <w:top w:w="15" w:type="dxa"/>
              <w:left w:w="15" w:type="dxa"/>
              <w:bottom w:w="15" w:type="dxa"/>
              <w:right w:w="15" w:type="dxa"/>
            </w:tcMar>
            <w:vAlign w:val="center"/>
          </w:tcPr>
          <w:p w:rsidR="00CD61F1" w:rsidRDefault="00CD61F1">
            <w:pPr>
              <w:spacing w:after="0" w:line="240" w:lineRule="auto"/>
              <w:jc w:val="both"/>
              <w:rPr>
                <w:rFonts w:ascii="Times New Roman" w:hAnsi="Times New Roman" w:cs="Times New Roman"/>
                <w:color w:val="000000" w:themeColor="text1"/>
                <w:sz w:val="28"/>
                <w:szCs w:val="28"/>
              </w:rPr>
            </w:pPr>
          </w:p>
        </w:tc>
      </w:tr>
    </w:tbl>
    <w:p w:rsidR="00CD61F1" w:rsidRDefault="00CD61F1" w:rsidP="00CD61F1">
      <w:pPr>
        <w:spacing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III.Срок реализации программы</w:t>
      </w:r>
    </w:p>
    <w:p w:rsidR="00CD61F1" w:rsidRDefault="00CD61F1" w:rsidP="00DC5338">
      <w:pPr>
        <w:spacing w:line="240" w:lineRule="auto"/>
        <w:ind w:firstLine="567"/>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Программа рассчитана на реализацию  с  2021  по 2025 годы.</w:t>
      </w:r>
    </w:p>
    <w:p w:rsidR="00CD61F1" w:rsidRDefault="00CD61F1" w:rsidP="00CD61F1">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IV.Мероприятия программы</w:t>
      </w:r>
    </w:p>
    <w:p w:rsidR="00CD61F1" w:rsidRDefault="00CD61F1" w:rsidP="00DC5338">
      <w:pPr>
        <w:spacing w:after="0"/>
        <w:ind w:firstLine="567"/>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Для решения основных задач Программы предлагается реализовать следующие мероприятия:</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определение основных направлений деятельности в области защиты прав потребителей на потребительском рынке  района;</w:t>
      </w:r>
    </w:p>
    <w:p w:rsidR="00CD61F1" w:rsidRDefault="00CD61F1" w:rsidP="00CD61F1">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осуществление комплекса мер по разъяснительной работе с изготовителями и продавцами товаров, исполнителями работ и услуг, направленной на предотвращение нарушений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совершенствование системы оказания правовой помощи потребителям;</w:t>
      </w:r>
    </w:p>
    <w:p w:rsidR="00CD61F1" w:rsidRDefault="00CD61F1" w:rsidP="00CD61F1">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организация системного обучения учащихся общеобразовательных школ основам правовых знаний в сфере защиты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осуществление  комплекса мер по просвещению населения в сфере защиты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осуществление мер по совершенствованию системы контроля безопасности товаров (работ, услуг).</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Мероприятия, включенные в Программу, направлены на профилактику  нарушений в сфере защиты прав потребителей и подлежат реализации в течении всего срока действия Программы. </w:t>
      </w:r>
    </w:p>
    <w:p w:rsidR="00CD61F1" w:rsidRDefault="00CD61F1" w:rsidP="00DC5338">
      <w:pPr>
        <w:spacing w:after="0"/>
        <w:ind w:firstLine="426"/>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Описание мероприятий Программы:</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1. Определение основных направлений деятельности в области защиты прав потребителей на потребительском рынке  района;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Мероприятие предусматривает организацию взаимодействия уполномоченных федеральных органов исполнительной власти с органами местного самоуправления общественными и правозащитными организациями в сфере защиты прав потребителей и надзора на потребительском рынке в целях эффективной реализации гражданско-правовых форм защиты прав потребителей. На практике реализация данного мероприятия осуществляется через Межведомственный Совет по защите прав потребителей при администрации Озинского муниципального района.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рамках работы Совета осуществляется деятельность в следующих направлениях:</w:t>
      </w:r>
    </w:p>
    <w:p w:rsidR="00CD61F1" w:rsidRDefault="00CD61F1" w:rsidP="00CD61F1">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подготовка предложений по улучшению взаимодействия структур, осуществляющих функции по контролю и надзору в сфере защиты прав потребителей;</w:t>
      </w:r>
    </w:p>
    <w:p w:rsidR="00CD61F1" w:rsidRDefault="00CD61F1" w:rsidP="00CD61F1">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разработка основных направлений деятельности в области защиты прав потребителей на потребительском рынке Озинского муниципального района;</w:t>
      </w:r>
    </w:p>
    <w:p w:rsidR="00CD61F1" w:rsidRDefault="00CD61F1" w:rsidP="00CD61F1">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рассмотрение наиболее актуальных проблемных вопросов современного потребительского рынка;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Реализация данного мероприятия, несомненно будет способствовать повышению эффективности реализации Закона Российской Федерации «О защите прав потребителей».</w:t>
      </w:r>
    </w:p>
    <w:p w:rsidR="00DC5338"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2.Комплекс мер по разъяснительной работе с изготовителями и продавцами товаров, исполнителями работ и услуг, направленной на предотвращение нарушений прав потребителей</w:t>
      </w:r>
    </w:p>
    <w:p w:rsidR="00DC5338" w:rsidRDefault="00CD61F1" w:rsidP="00DC533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Деятельность по разъяснительной работе среди хозяйствующих субъектов является одной из  мер, позволяющих минимизировать нарушения законодательства по защите прав потребителей на стадиях изготовления, хранения и реализации продукции, а также на стадиях заключения договоров на исполнение услуг, выполнение работ.</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Практическими формами проявления такой работы являются семинары, конференции, круглые столы, организованные для хозяйствующих субъектов по профильным видам деятельности.</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Организационную работу по проведению таких встреч осуществляет Межведомственный Совет по защите прав потребителей при администрации Озинского муниципального района с привлечением специалистов территориальных  органов исполнительной власти и других ведомств, ( по согласованию).</w:t>
      </w:r>
    </w:p>
    <w:p w:rsidR="00CD61F1" w:rsidRDefault="00CD61F1" w:rsidP="00DC5338">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Размещение информации на официальном сайте администрации Озинского муниципального района о запрете оборота продукции </w:t>
      </w:r>
      <w:r>
        <w:rPr>
          <w:rFonts w:ascii="Times New Roman" w:hAnsi="Times New Roman" w:cs="Times New Roman"/>
          <w:sz w:val="28"/>
          <w:szCs w:val="28"/>
          <w:shd w:val="clear" w:color="auto" w:fill="FFFFFF"/>
        </w:rPr>
        <w:lastRenderedPageBreak/>
        <w:t>(фальсификата)  направленной в адрес администрации Управлением Роспотребнадзора .</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3.Совершенствование системы оказания правовой помощи потребителям. Защита прав и законных интересов потребителей, оказание потребителям правовой помощи предусматривает:</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-рассмотрение обращений граждан и их консультирование по фактам нарушений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оказание помощи при составление претензий в целях досудебного урегулирования споров по фактам нарушений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-обобщение  практики в сфере защиты прав потребителей.</w:t>
      </w:r>
    </w:p>
    <w:p w:rsidR="00DC5338"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Организация обучения учащихся  основам правовых знаний в сфере защиты прав потребителей.</w:t>
      </w:r>
    </w:p>
    <w:p w:rsidR="00DC5338" w:rsidRDefault="00CD61F1" w:rsidP="00DC533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Это направление деятельности предусматривает:</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-организацию обучения в общеобразовательных и специальных учреждениях по основам законодательства о защите прав потребителей, проведение для учащихся старших классов «классных часов», посвященных разъяснению основ законодательства о защите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-проведение в учебных заведениях семинаров, конференций, "круглых столов" и т.д. по проблемным вопросам потребительского рынка товаров и услуг;</w:t>
      </w:r>
    </w:p>
    <w:p w:rsidR="00DC5338" w:rsidRDefault="00CD61F1" w:rsidP="00DC5338">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5.Комплекс мер по просвещению населения в сфере защиты прав потребителей.</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Право потребителей на просвещение в сфере защиты прав потребителей будет обеспечиваться посредством организации системы мер по информированию потребителей об их правах и необходимых действиях по защите этих прав.</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6.Осуществление мер по совершенствованию системы контроля безопасности товаров (работ, услуг).</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Обеспечение безопасности товаров (работ, услуг) предусматривает проведение работы в следующих направлениях:</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-организация и проведение контрольно-надзорных мероприятий в сфере защиты прав потребителей по соблюдению хозяйствующими субъектами обязательных требований к товарам (работам, услугам), законодательства о техническом регулировании;</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оказание содействия,  в рамках полномочий, в реализация мер по предотвращению ввоза на территорию района  опасных товаров.</w:t>
      </w:r>
    </w:p>
    <w:p w:rsidR="00DC5338" w:rsidRDefault="00DC5338" w:rsidP="00DC5338">
      <w:pPr>
        <w:spacing w:after="0"/>
        <w:ind w:firstLine="567"/>
        <w:jc w:val="both"/>
        <w:rPr>
          <w:rFonts w:ascii="Times New Roman" w:hAnsi="Times New Roman" w:cs="Times New Roman"/>
          <w:color w:val="000000" w:themeColor="text1"/>
          <w:sz w:val="28"/>
          <w:szCs w:val="28"/>
          <w:shd w:val="clear" w:color="auto" w:fill="FFFFFF"/>
        </w:rPr>
      </w:pPr>
    </w:p>
    <w:p w:rsidR="00CD61F1" w:rsidRDefault="00CD61F1" w:rsidP="00CD61F1">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V.Управление реализацией мероприятий</w:t>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shd w:val="clear" w:color="auto" w:fill="FFFFFF"/>
        </w:rPr>
        <w:t>Программы и контроль ее исполнения</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Программой определен круг исполнителей, которые несут ответственность за выполнение  программных мероприятий.</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Координацию деятельности реализации Программы в пределах своих полномочий осуществляет Межведомственный Совет по защите прав потребителей при администрации Озинского муниципального района.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Контроль за ходом программных мероприятий осуществляет администрация муниципального района.</w:t>
      </w:r>
    </w:p>
    <w:p w:rsidR="00CD61F1" w:rsidRDefault="00CD61F1" w:rsidP="00DC5338">
      <w:pPr>
        <w:spacing w:after="0"/>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Исполнители основных мероприятий составляют отчет о достигнутых    основных оценочных показателях за год, в срок  до 10 февраля года  следующего за отчетным.</w:t>
      </w:r>
    </w:p>
    <w:p w:rsidR="00CD61F1" w:rsidRDefault="00CD61F1" w:rsidP="00DC533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Отдел экономики администрации Озинского муниципального района р</w:t>
      </w:r>
      <w:r>
        <w:rPr>
          <w:rFonts w:ascii="Times New Roman" w:hAnsi="Times New Roman" w:cs="Times New Roman"/>
          <w:color w:val="000000" w:themeColor="text1"/>
          <w:sz w:val="28"/>
          <w:szCs w:val="28"/>
        </w:rPr>
        <w:t>азмещает отчет об исполнении показателей  программы в  государственной автоматизированной системе  ГАС «Управление», ( ежегодно).</w:t>
      </w:r>
    </w:p>
    <w:p w:rsidR="00CD61F1" w:rsidRDefault="00CD61F1" w:rsidP="00CD61F1">
      <w:pPr>
        <w:spacing w:after="0"/>
        <w:jc w:val="both"/>
        <w:rPr>
          <w:rFonts w:ascii="Times New Roman" w:hAnsi="Times New Roman" w:cs="Times New Roman"/>
          <w:color w:val="000000" w:themeColor="text1"/>
          <w:sz w:val="28"/>
          <w:szCs w:val="28"/>
          <w:shd w:val="clear" w:color="auto" w:fill="FFFFFF"/>
        </w:rPr>
      </w:pPr>
    </w:p>
    <w:p w:rsidR="00CD61F1" w:rsidRDefault="00CD61F1" w:rsidP="00CD61F1">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lang w:val="en-US"/>
        </w:rPr>
        <w:t>VI</w:t>
      </w:r>
      <w:r>
        <w:rPr>
          <w:rFonts w:ascii="Times New Roman" w:hAnsi="Times New Roman" w:cs="Times New Roman"/>
          <w:b/>
          <w:color w:val="000000" w:themeColor="text1"/>
          <w:sz w:val="28"/>
          <w:szCs w:val="28"/>
          <w:shd w:val="clear" w:color="auto" w:fill="FFFFFF"/>
        </w:rPr>
        <w:t>. Ресурсное обеспечение программы</w:t>
      </w:r>
    </w:p>
    <w:p w:rsidR="00CD61F1" w:rsidRDefault="00CD61F1" w:rsidP="00DC533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Финансирование мероприятий Программы планируется осуществлять в пределах средств соответствующих бюджетов, а также внебюджетных источников, предусмотренных на содержание ответственного исполнителя Программы (прогнозно).</w:t>
      </w:r>
    </w:p>
    <w:p w:rsidR="00CD61F1" w:rsidRDefault="00CD61F1" w:rsidP="00DC5338">
      <w:pPr>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Средства местного бюджета, планируемые на реализацию мероприятий программы составляют – 15000,00 рублей ( прогнозно). Средства местного бюджета планируется направить на публикацию статей  в </w:t>
      </w:r>
      <w:r>
        <w:rPr>
          <w:rFonts w:ascii="Times New Roman" w:hAnsi="Times New Roman" w:cs="Times New Roman"/>
          <w:color w:val="000000" w:themeColor="text1"/>
          <w:sz w:val="28"/>
          <w:szCs w:val="28"/>
          <w:shd w:val="clear" w:color="auto" w:fill="FFFFFF"/>
        </w:rPr>
        <w:t xml:space="preserve"> средствах массовой информации.</w:t>
      </w:r>
    </w:p>
    <w:p w:rsidR="00CD61F1" w:rsidRDefault="00CD61F1" w:rsidP="00CD61F1">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VII. Перечень направлений планируемых к реализации в рамках исполнения мероприятий программы</w:t>
      </w:r>
    </w:p>
    <w:p w:rsidR="00CD61F1" w:rsidRDefault="00CD61F1" w:rsidP="00DC5338">
      <w:pPr>
        <w:ind w:firstLine="567"/>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Перечень направлений для реализации мероприятий и показателей  Комплексной программы "Обеспечение защиты прав потребителей в Озинском муниципальном районе  приведен  приложении.</w:t>
      </w: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bookmarkStart w:id="0" w:name="_GoBack"/>
      <w:bookmarkEnd w:id="0"/>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DC5338" w:rsidRDefault="00DC5338" w:rsidP="00CD61F1">
      <w:pPr>
        <w:shd w:val="clear" w:color="auto" w:fill="FFFFFF"/>
        <w:spacing w:after="0" w:line="315" w:lineRule="atLeast"/>
        <w:jc w:val="right"/>
        <w:textAlignment w:val="baseline"/>
        <w:rPr>
          <w:rFonts w:ascii="Times New Roman" w:hAnsi="Times New Roman" w:cs="Times New Roman"/>
          <w:color w:val="000000" w:themeColor="text1"/>
          <w:spacing w:val="2"/>
          <w:sz w:val="28"/>
          <w:szCs w:val="28"/>
        </w:rPr>
      </w:pPr>
    </w:p>
    <w:p w:rsidR="00CD61F1" w:rsidRPr="00DC5338" w:rsidRDefault="00CD61F1" w:rsidP="00DC5338">
      <w:pPr>
        <w:shd w:val="clear" w:color="auto" w:fill="FFFFFF"/>
        <w:spacing w:after="0" w:line="315" w:lineRule="atLeast"/>
        <w:jc w:val="right"/>
        <w:textAlignment w:val="baseline"/>
        <w:rPr>
          <w:rFonts w:ascii="Times New Roman" w:hAnsi="Times New Roman" w:cs="Times New Roman"/>
          <w:color w:val="000000" w:themeColor="text1"/>
          <w:spacing w:val="2"/>
        </w:rPr>
      </w:pPr>
      <w:r w:rsidRPr="00DC5338">
        <w:rPr>
          <w:rFonts w:ascii="Times New Roman" w:hAnsi="Times New Roman" w:cs="Times New Roman"/>
          <w:color w:val="000000" w:themeColor="text1"/>
          <w:spacing w:val="2"/>
        </w:rPr>
        <w:lastRenderedPageBreak/>
        <w:t>Приложение</w:t>
      </w:r>
      <w:r w:rsidRPr="00DC5338">
        <w:rPr>
          <w:rFonts w:ascii="Times New Roman" w:hAnsi="Times New Roman" w:cs="Times New Roman"/>
          <w:color w:val="000000" w:themeColor="text1"/>
          <w:spacing w:val="2"/>
        </w:rPr>
        <w:br/>
        <w:t>к Комплексной программе "Обеспечение защиты прав</w:t>
      </w:r>
      <w:r w:rsidRPr="00DC5338">
        <w:rPr>
          <w:rFonts w:ascii="Times New Roman" w:hAnsi="Times New Roman" w:cs="Times New Roman"/>
          <w:color w:val="000000" w:themeColor="text1"/>
          <w:spacing w:val="2"/>
        </w:rPr>
        <w:br/>
        <w:t>потребителей в Озинском муниципальном районе"</w:t>
      </w:r>
    </w:p>
    <w:p w:rsidR="00CD61F1" w:rsidRDefault="00CD61F1" w:rsidP="00CD61F1">
      <w:pPr>
        <w:shd w:val="clear" w:color="auto" w:fill="FFFFFF"/>
        <w:spacing w:after="0" w:line="315" w:lineRule="atLeast"/>
        <w:jc w:val="center"/>
        <w:textAlignment w:val="baseline"/>
        <w:rPr>
          <w:rFonts w:ascii="Times New Roman" w:hAnsi="Times New Roman" w:cs="Times New Roman"/>
          <w:b/>
          <w:bCs/>
          <w:color w:val="000000" w:themeColor="text1"/>
          <w:spacing w:val="2"/>
          <w:sz w:val="28"/>
          <w:szCs w:val="28"/>
        </w:rPr>
      </w:pPr>
      <w:r>
        <w:rPr>
          <w:rFonts w:ascii="Times New Roman" w:hAnsi="Times New Roman" w:cs="Times New Roman"/>
          <w:color w:val="000000" w:themeColor="text1"/>
          <w:spacing w:val="2"/>
          <w:sz w:val="28"/>
          <w:szCs w:val="28"/>
        </w:rPr>
        <w:br/>
      </w:r>
      <w:r>
        <w:rPr>
          <w:rFonts w:ascii="Times New Roman" w:hAnsi="Times New Roman" w:cs="Times New Roman"/>
          <w:b/>
          <w:bCs/>
          <w:color w:val="000000" w:themeColor="text1"/>
          <w:spacing w:val="2"/>
          <w:sz w:val="28"/>
          <w:szCs w:val="28"/>
        </w:rPr>
        <w:t xml:space="preserve">Перечень направлений, планируемых  к реализации в рамках исполнения мероприятий Комплексной программы "Обеспечение защиты прав потребителей в Озинском  муниципальном районе" </w:t>
      </w:r>
    </w:p>
    <w:p w:rsidR="00CD61F1" w:rsidRDefault="00CD61F1" w:rsidP="00CD61F1">
      <w:pPr>
        <w:shd w:val="clear" w:color="auto" w:fill="FFFFFF"/>
        <w:spacing w:after="0" w:line="315" w:lineRule="atLeast"/>
        <w:jc w:val="center"/>
        <w:textAlignment w:val="baseline"/>
        <w:rPr>
          <w:rFonts w:ascii="Times New Roman" w:hAnsi="Times New Roman" w:cs="Times New Roman"/>
          <w:color w:val="000000" w:themeColor="text1"/>
          <w:spacing w:val="2"/>
          <w:sz w:val="28"/>
          <w:szCs w:val="28"/>
        </w:rPr>
      </w:pPr>
    </w:p>
    <w:tbl>
      <w:tblPr>
        <w:tblW w:w="10920" w:type="dxa"/>
        <w:tblInd w:w="-851" w:type="dxa"/>
        <w:tblLayout w:type="fixed"/>
        <w:tblCellMar>
          <w:left w:w="0" w:type="dxa"/>
          <w:right w:w="0" w:type="dxa"/>
        </w:tblCellMar>
        <w:tblLook w:val="04A0"/>
      </w:tblPr>
      <w:tblGrid>
        <w:gridCol w:w="550"/>
        <w:gridCol w:w="2864"/>
        <w:gridCol w:w="1125"/>
        <w:gridCol w:w="425"/>
        <w:gridCol w:w="2411"/>
        <w:gridCol w:w="3545"/>
      </w:tblGrid>
      <w:tr w:rsidR="00CD61F1" w:rsidTr="00CD61F1">
        <w:trPr>
          <w:trHeight w:val="15"/>
        </w:trPr>
        <w:tc>
          <w:tcPr>
            <w:tcW w:w="549" w:type="dxa"/>
            <w:hideMark/>
          </w:tcPr>
          <w:p w:rsidR="00CD61F1" w:rsidRDefault="00CD61F1">
            <w:pPr>
              <w:spacing w:after="160" w:line="256" w:lineRule="auto"/>
              <w:rPr>
                <w:rFonts w:cs="Times New Roman"/>
                <w:lang w:eastAsia="en-US"/>
              </w:rPr>
            </w:pPr>
          </w:p>
        </w:tc>
        <w:tc>
          <w:tcPr>
            <w:tcW w:w="2863" w:type="dxa"/>
            <w:hideMark/>
          </w:tcPr>
          <w:p w:rsidR="00CD61F1" w:rsidRDefault="00CD61F1">
            <w:pPr>
              <w:spacing w:after="160" w:line="256" w:lineRule="auto"/>
              <w:rPr>
                <w:rFonts w:cs="Times New Roman"/>
                <w:lang w:eastAsia="en-US"/>
              </w:rPr>
            </w:pPr>
          </w:p>
        </w:tc>
        <w:tc>
          <w:tcPr>
            <w:tcW w:w="1125" w:type="dxa"/>
            <w:hideMark/>
          </w:tcPr>
          <w:p w:rsidR="00CD61F1" w:rsidRDefault="00CD61F1">
            <w:pPr>
              <w:spacing w:after="160" w:line="256" w:lineRule="auto"/>
              <w:rPr>
                <w:rFonts w:cs="Times New Roman"/>
                <w:lang w:eastAsia="en-US"/>
              </w:rPr>
            </w:pPr>
          </w:p>
        </w:tc>
        <w:tc>
          <w:tcPr>
            <w:tcW w:w="2835" w:type="dxa"/>
            <w:gridSpan w:val="2"/>
            <w:hideMark/>
          </w:tcPr>
          <w:p w:rsidR="00CD61F1" w:rsidRDefault="00CD61F1">
            <w:pPr>
              <w:spacing w:after="160" w:line="256" w:lineRule="auto"/>
              <w:rPr>
                <w:rFonts w:cs="Times New Roman"/>
                <w:lang w:eastAsia="en-US"/>
              </w:rPr>
            </w:pPr>
          </w:p>
        </w:tc>
        <w:tc>
          <w:tcPr>
            <w:tcW w:w="3544" w:type="dxa"/>
            <w:hideMark/>
          </w:tcPr>
          <w:p w:rsidR="00CD61F1" w:rsidRDefault="00CD61F1">
            <w:pPr>
              <w:spacing w:after="160" w:line="256" w:lineRule="auto"/>
              <w:rPr>
                <w:rFonts w:cs="Times New Roman"/>
                <w:lang w:eastAsia="en-US"/>
              </w:rPr>
            </w:pP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N п/п</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направлений в рамках реализации мероприятий программы</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Срок исполнения</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Исполнитель</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Ожидаемые результаты</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256" w:lineRule="auto"/>
              <w:rPr>
                <w:rFonts w:cs="Times New Roman"/>
                <w:lang w:eastAsia="en-US"/>
              </w:rPr>
            </w:pP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256" w:lineRule="auto"/>
              <w:rPr>
                <w:rFonts w:cs="Times New Roman"/>
                <w:lang w:eastAsia="en-US"/>
              </w:rPr>
            </w:pP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256" w:lineRule="auto"/>
              <w:rPr>
                <w:rFonts w:cs="Times New Roman"/>
                <w:lang w:eastAsia="en-US"/>
              </w:rPr>
            </w:pP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256" w:lineRule="auto"/>
              <w:rPr>
                <w:rFonts w:cs="Times New Roman"/>
                <w:lang w:eastAsia="en-US"/>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256" w:lineRule="auto"/>
              <w:rPr>
                <w:rFonts w:cs="Times New Roman"/>
                <w:lang w:eastAsia="en-US"/>
              </w:rPr>
            </w:pP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Формирование  на муниципальном уровне эффективной и доступной системы обеспечения защиты прав потребителей посредством разработки и утверждения органами местного самоуправления программы по защите прав потребителей</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2020год</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Озинского муниципального района</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укрепление системы защиты прав потребителей</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оказания консультационных услуг, по обращениям граждан, связанным с вопросами защиты прав потребителей, поступившим по телефонам горячей линии, электронной почте</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постоянно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правовой грамотности</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Мониторинг практики по потребительским </w:t>
            </w:r>
            <w:r>
              <w:rPr>
                <w:rFonts w:ascii="Times New Roman" w:hAnsi="Times New Roman" w:cs="Times New Roman"/>
                <w:color w:val="000000" w:themeColor="text1"/>
                <w:sz w:val="28"/>
                <w:szCs w:val="28"/>
              </w:rPr>
              <w:lastRenderedPageBreak/>
              <w:t>спорам (досудебное урегулирование)</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отдел экономики администрации </w:t>
            </w:r>
            <w:r>
              <w:rPr>
                <w:rFonts w:ascii="Times New Roman" w:hAnsi="Times New Roman" w:cs="Times New Roman"/>
                <w:color w:val="000000" w:themeColor="text1"/>
                <w:sz w:val="28"/>
                <w:szCs w:val="28"/>
              </w:rPr>
              <w:lastRenderedPageBreak/>
              <w:t>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совершенствование системы оказания правовой </w:t>
            </w:r>
            <w:r>
              <w:rPr>
                <w:rFonts w:ascii="Times New Roman" w:hAnsi="Times New Roman" w:cs="Times New Roman"/>
                <w:color w:val="000000" w:themeColor="text1"/>
                <w:sz w:val="28"/>
                <w:szCs w:val="28"/>
              </w:rPr>
              <w:lastRenderedPageBreak/>
              <w:t>помощи потребителям</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Проведение информационных акций,  приуроченных к празднованию Всемирного дня защиты прав потребителей, в том числе распространение в местах массового скопления граждан листовок, брошюр, справочных материалов по защите прав потребителей; организация и проведение Дней качества, смотров-конкурсов, выставок, ярмарок-распродаж потребительских товаров местных товаропроизводителей с привлечением предприятий-изготовителей, предпринимателей и потребителей</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информирование населения об уровне качества потребительских товаров, налаживание обратной связи местных предприятий- изготовителей с покупателями их продукции</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рамках празднования «Всемирного дня защиты прав потребителей», организация тематических «классных часов» для учащихся общеобразовательных учреждений района</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Ежегодно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Управление образования.</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повышение уровня грамотности в сфере защиты прав потребителей </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распространении информации о правах потребителей посредством проведения совещаний с руководителями предприятий торговли, общественного питания и бытового обслуживания</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ПДС)</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муниципального района,</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информированности и ответственности за оказание услуг, выполнение работ, производства товаров.</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Проведение анкетирования</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населения</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мере необходимости</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w:t>
            </w:r>
          </w:p>
          <w:p w:rsidR="00CD61F1" w:rsidRDefault="00CD61F1" w:rsidP="00DC5338">
            <w:pPr>
              <w:spacing w:after="0" w:line="240" w:lineRule="auto"/>
              <w:jc w:val="both"/>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правовой грамотности населения</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Проведение просветительских акций в рамках мероприятий, посвященных Всемирному дню защиты прав потребителей, Дню финансиста, просветительская работа с населением через печатные и </w:t>
            </w:r>
            <w:r>
              <w:rPr>
                <w:rFonts w:ascii="Times New Roman" w:hAnsi="Times New Roman" w:cs="Times New Roman"/>
                <w:color w:val="000000" w:themeColor="text1"/>
                <w:sz w:val="28"/>
                <w:szCs w:val="28"/>
              </w:rPr>
              <w:lastRenderedPageBreak/>
              <w:t>электронные средства массовой информации</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 </w:t>
            </w:r>
          </w:p>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отдел экономики администрации 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повышение уровня финансовой грамотности населения, минимизация нарушений законодательства по защите прав потребителей в сфере оказания финансовых услуг</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Координация деятельности в сфере защиты прав потребителей на Межведомственном Совете с привлечением специалистов Роспотребнадзора</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Межведомственный Совет по защите прав потребителей при администрации муниципального района</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поддержка потребителей в реализации своих прав</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системы подготовки квалифицированных кадров и специалистов массовых профессий, повышение квалификации лиц, осуществляющих функции по продаже товаров, оказания услуг населению района</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Постоянно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образовательные учреждения на территории Озинского района (по согласованию), Управление Роспотребнадзора по Саратовской области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обеспечение высокого уровня квалификации специалистов.</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и проведение выставок-продаж, ярмарок потребительских товаров местных производителей</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 администрации муниципального района</w:t>
            </w:r>
          </w:p>
          <w:p w:rsidR="00CD61F1" w:rsidRDefault="00CD61F1" w:rsidP="00DC5338">
            <w:pPr>
              <w:spacing w:after="0" w:line="240" w:lineRule="auto"/>
              <w:jc w:val="both"/>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информирование населения о уровне качество потребительских товаров </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Размещение в доступных для всех жителей в многоквартирном доме местах списков и реквизитов органов и организаций в сфере жилищно-коммунального хозяйства с указанием номеров телефонов аварийных служб ресурсоснабжающих организаций, органов </w:t>
            </w:r>
            <w:r>
              <w:rPr>
                <w:rFonts w:ascii="Times New Roman" w:hAnsi="Times New Roman" w:cs="Times New Roman"/>
                <w:color w:val="000000" w:themeColor="text1"/>
                <w:sz w:val="28"/>
                <w:szCs w:val="28"/>
              </w:rPr>
              <w:lastRenderedPageBreak/>
              <w:t>государственной жилищной инспекции</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управляющие организации (по согласованию), товарищества собственников жилья, жилищно-строительные, жилищные или иные специализированные потребительские кооперативы (по согласованию), </w:t>
            </w:r>
            <w:r>
              <w:rPr>
                <w:rFonts w:ascii="Times New Roman" w:hAnsi="Times New Roman" w:cs="Times New Roman"/>
                <w:color w:val="000000" w:themeColor="text1"/>
                <w:sz w:val="28"/>
                <w:szCs w:val="28"/>
              </w:rPr>
              <w:lastRenderedPageBreak/>
              <w:t>учреждения и предприятия, оказывающие платные услуги ( по согласованию), функциональные отделы администрации муниципального района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информирование широких слоев населения, контроль качества и доступности потребляемых населением услуг.</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Организация и проведение мероприятий, по контролю соблюдения транспортными предприятиями обязательных требований по оказываемым населению услугам </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отдел архитектуры, строительства, ЖКХ администрации муниципального района </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эффективности контроля деятельности</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и проведение семинаров, "круглых столов" по вопросам разъяснения норм жилищного законодательства, способах управления многоквартирным домом, предоставления и оплаты коммунальных услуг, проведения поверки приборов учета энергоресурсов</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архитектуры, строительства, ЖКХ администрации муниципального района</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грамотности населения в вопросах предоставления жилищно- коммунальных услуг, субсидий на оплату жилищно- коммунальных услуг</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Организация и проведение в пределах компетенции контрольно-надзорных мероприятий в сфере защиты прав потребителей по соблюдению </w:t>
            </w:r>
            <w:r>
              <w:rPr>
                <w:rFonts w:ascii="Times New Roman" w:hAnsi="Times New Roman" w:cs="Times New Roman"/>
                <w:color w:val="000000" w:themeColor="text1"/>
                <w:sz w:val="28"/>
                <w:szCs w:val="28"/>
              </w:rPr>
              <w:lastRenderedPageBreak/>
              <w:t>хозяйствующими субъектами обязательных требований к товарам и услугам</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Восточный территориальный отдел Управления Федеральной службы по надзору в сфере защиты прав потребителей и благополучия человека по </w:t>
            </w:r>
            <w:r>
              <w:rPr>
                <w:rFonts w:ascii="Times New Roman" w:hAnsi="Times New Roman" w:cs="Times New Roman"/>
                <w:color w:val="000000" w:themeColor="text1"/>
                <w:sz w:val="28"/>
                <w:szCs w:val="28"/>
              </w:rPr>
              <w:lastRenderedPageBreak/>
              <w:t>Саратовской области</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повышение эффективности контрольно- надзорной деятельности, направленной на защиту прав потребителей</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16</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Создание и организация работы по контролю за подготовкой объектов жилищно-коммунального комплекса к работе в осенне-зимний период</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ежегодно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архитектуры, строительства, ЖКХ администрации 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по технологическому и экологическому  и атомному надзору (по согласованию), государственная жилищная инспекция области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контроля подготовки к отопительному сезону</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Утверждение сроков начала и окончания подготовки к отопительно-зимнему периоду жилых домов с учетом завершения всех работ до 15 сентября ежегодно</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Ежегодно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муниципального района</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обеспечение выполнения графиков подготовки объектов жилищно-коммунального  и топливно-энергетических комплексов к своевременному предоставлению коммунальных ресурсов.</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Осуществление мониторинга цен и тарифов на отдельные виды товаров (работ, услуг)</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функциональные отделы администрации муниципального района.</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недопущение фактов необоснованного роста цен</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Публикация в районной газете «Заволжская Нива» перечня тарифов услуг, оказываемых населению</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учреждения и предприятия, оказывающие платные услуги населению (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повышение уровня информированности населения</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доведение до сведения населения информации о размере платы за </w:t>
            </w:r>
            <w:r>
              <w:rPr>
                <w:rFonts w:ascii="Times New Roman" w:hAnsi="Times New Roman" w:cs="Times New Roman"/>
                <w:color w:val="000000" w:themeColor="text1"/>
                <w:sz w:val="28"/>
                <w:szCs w:val="28"/>
              </w:rPr>
              <w:lastRenderedPageBreak/>
              <w:t>жилое помещение и коммунальные услуги</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Ежегодно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управляющие организации ( по согласованию), ТСЖ ( по </w:t>
            </w:r>
            <w:r>
              <w:rPr>
                <w:rFonts w:ascii="Times New Roman" w:hAnsi="Times New Roman" w:cs="Times New Roman"/>
                <w:color w:val="000000" w:themeColor="text1"/>
                <w:sz w:val="28"/>
                <w:szCs w:val="28"/>
              </w:rPr>
              <w:lastRenderedPageBreak/>
              <w:t>согласованию), жилищные или иные специализированные потребительские кооперативы (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повышение уровня информированности населения</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Оказание информационной и методической поддержки собственникам помещений в многоквартирных домах по вопросам управления многоквартирным домом, проведения капитального ремонта многоквартирных домов</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ежегодно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архитектуры, строительства, ЖКХ администрации муниципального района</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собственников помещений в управлении многоквартирными домами</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Ведение в медицинских организациях книг жалоб и предложений, журналов обращений граждан</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ГУЗ СО «Озинская РБ»</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своевременное получение информации от граждан о качестве и объемах предоставляемых платных и бесплатных медицинских услуг в медицинских организациях</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и контроль за работой ящиков "Для писем руководителю" в медицинских организациях</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ГУЗ СО «Озинская РБ»</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получение информации от граждан о качестве и объемах предоставляемых платных и бесплатных медицинских услуг</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ведения книг жалоб, обращений и пожеланий граждан, других потребителей ветеринарных услуг учреждениях ветеринарии</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постоянно</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ОГУ «Озинская районная СББЖ»</w:t>
            </w:r>
          </w:p>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согласованию)</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мониторинг общественного мнения граждан и субъектов предпринимательской деятельности о качестве предоставляемых ветеринарных услуг, расценках на платные ветеринарные услуги, оперативное устранение недостатков в организации предоставления </w:t>
            </w:r>
            <w:r>
              <w:rPr>
                <w:rFonts w:ascii="Times New Roman" w:hAnsi="Times New Roman" w:cs="Times New Roman"/>
                <w:color w:val="000000" w:themeColor="text1"/>
                <w:sz w:val="28"/>
                <w:szCs w:val="28"/>
              </w:rPr>
              <w:lastRenderedPageBreak/>
              <w:t>ветеринарных услуг, повышение качества ветеринарного обслуживания</w:t>
            </w:r>
          </w:p>
        </w:tc>
      </w:tr>
      <w:tr w:rsidR="00CD61F1" w:rsidTr="00CD61F1">
        <w:tc>
          <w:tcPr>
            <w:tcW w:w="5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pPr>
              <w:spacing w:after="0" w:line="315" w:lineRule="atLeast"/>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w:t>
            </w:r>
          </w:p>
        </w:tc>
        <w:tc>
          <w:tcPr>
            <w:tcW w:w="28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Разработка, внедрение, актуализация регламентов муниципальных услуг</w:t>
            </w:r>
          </w:p>
        </w:tc>
        <w:tc>
          <w:tcPr>
            <w:tcW w:w="15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2021-2025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функциональные отделы администрации </w:t>
            </w:r>
          </w:p>
        </w:tc>
        <w:tc>
          <w:tcPr>
            <w:tcW w:w="3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D61F1" w:rsidRDefault="00CD61F1" w:rsidP="00DC5338">
            <w:pPr>
              <w:spacing w:after="0" w:line="315"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Повышение качества муниципальных услуг, обеспечение сроков предоставления муниципальных услуг, предусмотренных административными регламентами.</w:t>
            </w:r>
          </w:p>
        </w:tc>
      </w:tr>
    </w:tbl>
    <w:p w:rsidR="00CD61F1" w:rsidRDefault="00CD61F1" w:rsidP="00CD61F1">
      <w:pPr>
        <w:jc w:val="both"/>
        <w:rPr>
          <w:rFonts w:ascii="Times New Roman" w:eastAsiaTheme="minorHAnsi" w:hAnsi="Times New Roman" w:cs="Times New Roman"/>
          <w:sz w:val="28"/>
          <w:szCs w:val="28"/>
          <w:lang w:eastAsia="en-US"/>
        </w:rPr>
      </w:pPr>
    </w:p>
    <w:p w:rsidR="00CD61F1" w:rsidRDefault="00CD61F1" w:rsidP="00CD61F1">
      <w:pPr>
        <w:jc w:val="both"/>
        <w:rPr>
          <w:rFonts w:ascii="Times New Roman" w:hAnsi="Times New Roman" w:cs="Times New Roman"/>
          <w:sz w:val="28"/>
          <w:szCs w:val="28"/>
        </w:rPr>
      </w:pPr>
    </w:p>
    <w:p w:rsidR="00CD61F1" w:rsidRDefault="00CD61F1" w:rsidP="00CD61F1">
      <w:pPr>
        <w:shd w:val="clear" w:color="auto" w:fill="FFFFFF"/>
        <w:spacing w:after="0" w:line="315" w:lineRule="atLeast"/>
        <w:jc w:val="center"/>
        <w:textAlignment w:val="baseline"/>
        <w:rPr>
          <w:rFonts w:ascii="Times New Roman" w:hAnsi="Times New Roman" w:cs="Times New Roman"/>
          <w:color w:val="000000" w:themeColor="text1"/>
          <w:spacing w:val="2"/>
          <w:sz w:val="28"/>
          <w:szCs w:val="28"/>
        </w:rPr>
      </w:pPr>
      <w:r>
        <w:rPr>
          <w:rFonts w:ascii="Times New Roman" w:hAnsi="Times New Roman" w:cs="Times New Roman"/>
          <w:b/>
          <w:bCs/>
          <w:color w:val="000000" w:themeColor="text1"/>
          <w:spacing w:val="2"/>
          <w:sz w:val="28"/>
          <w:szCs w:val="28"/>
        </w:rPr>
        <w:t xml:space="preserve">Перечень оценочных показателей Комплексной программы "Обеспечение защиты прав потребителей в Озинском муниципальном  районе" </w:t>
      </w: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9"/>
        <w:gridCol w:w="810"/>
        <w:gridCol w:w="992"/>
        <w:gridCol w:w="1134"/>
        <w:gridCol w:w="1134"/>
        <w:gridCol w:w="1134"/>
        <w:gridCol w:w="1134"/>
        <w:gridCol w:w="1134"/>
        <w:gridCol w:w="1419"/>
      </w:tblGrid>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Наименование</w:t>
            </w:r>
          </w:p>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показателя</w:t>
            </w:r>
          </w:p>
          <w:p w:rsidR="00CD61F1" w:rsidRPr="00CD61F1" w:rsidRDefault="00CD61F1" w:rsidP="00CD61F1">
            <w:pPr>
              <w:spacing w:after="0" w:line="240" w:lineRule="auto"/>
              <w:jc w:val="both"/>
              <w:rPr>
                <w:rFonts w:ascii="Times New Roman" w:hAnsi="Times New Roman" w:cs="Times New Roman"/>
                <w:b/>
                <w:sz w:val="20"/>
                <w:szCs w:val="20"/>
                <w:lang w:eastAsia="en-US"/>
              </w:rPr>
            </w:pP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Единица</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измерения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2019год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(факт)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2020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(прогноз)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2021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(прогноз)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2022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 прогноз)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2023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 прогноз)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2024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 прогноз)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b/>
                <w:sz w:val="20"/>
                <w:szCs w:val="20"/>
              </w:rPr>
            </w:pPr>
            <w:r w:rsidRPr="00CD61F1">
              <w:rPr>
                <w:rFonts w:ascii="Times New Roman" w:hAnsi="Times New Roman" w:cs="Times New Roman"/>
                <w:b/>
                <w:sz w:val="20"/>
                <w:szCs w:val="20"/>
              </w:rPr>
              <w:t>2025 год</w:t>
            </w:r>
          </w:p>
          <w:p w:rsidR="00CD61F1" w:rsidRPr="00CD61F1" w:rsidRDefault="00CD61F1" w:rsidP="00CD61F1">
            <w:pPr>
              <w:spacing w:after="0" w:line="240" w:lineRule="auto"/>
              <w:jc w:val="both"/>
              <w:rPr>
                <w:rFonts w:ascii="Times New Roman" w:hAnsi="Times New Roman" w:cs="Times New Roman"/>
                <w:b/>
                <w:sz w:val="20"/>
                <w:szCs w:val="20"/>
                <w:lang w:eastAsia="en-US"/>
              </w:rPr>
            </w:pPr>
            <w:r w:rsidRPr="00CD61F1">
              <w:rPr>
                <w:rFonts w:ascii="Times New Roman" w:hAnsi="Times New Roman" w:cs="Times New Roman"/>
                <w:b/>
                <w:sz w:val="20"/>
                <w:szCs w:val="20"/>
              </w:rPr>
              <w:t>( прогноз)</w:t>
            </w:r>
          </w:p>
        </w:tc>
      </w:tr>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DC5338">
            <w:pPr>
              <w:spacing w:after="0" w:line="240" w:lineRule="auto"/>
              <w:jc w:val="both"/>
              <w:rPr>
                <w:rFonts w:ascii="Times New Roman" w:hAnsi="Times New Roman" w:cs="Times New Roman"/>
                <w:sz w:val="28"/>
                <w:szCs w:val="28"/>
                <w:lang w:eastAsia="en-US"/>
              </w:rPr>
            </w:pPr>
            <w:r w:rsidRPr="00CD61F1">
              <w:rPr>
                <w:rFonts w:ascii="Times New Roman" w:hAnsi="Times New Roman" w:cs="Times New Roman"/>
                <w:color w:val="000000" w:themeColor="text1"/>
                <w:sz w:val="28"/>
                <w:szCs w:val="28"/>
              </w:rPr>
              <w:t>Отношение количества консультаций, полученных потребителями по вопросам нарушения их прав, по отношению к показателю 2019 года</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61F1" w:rsidRPr="00CD61F1" w:rsidRDefault="00CD61F1" w:rsidP="00CD61F1">
            <w:pPr>
              <w:spacing w:after="0" w:line="240" w:lineRule="auto"/>
              <w:jc w:val="center"/>
              <w:rPr>
                <w:rFonts w:ascii="Times New Roman" w:hAnsi="Times New Roman" w:cs="Times New Roman"/>
                <w:sz w:val="24"/>
                <w:szCs w:val="24"/>
              </w:rPr>
            </w:pPr>
            <w:r w:rsidRPr="00CD61F1">
              <w:rPr>
                <w:rFonts w:ascii="Times New Roman" w:hAnsi="Times New Roman" w:cs="Times New Roman"/>
                <w:sz w:val="24"/>
                <w:szCs w:val="24"/>
              </w:rPr>
              <w:t>89ед.</w:t>
            </w:r>
          </w:p>
          <w:p w:rsidR="00CD61F1" w:rsidRPr="00CD61F1" w:rsidRDefault="00CD61F1" w:rsidP="00CD61F1">
            <w:pPr>
              <w:spacing w:after="0" w:line="240" w:lineRule="auto"/>
              <w:jc w:val="center"/>
              <w:rPr>
                <w:rFonts w:ascii="Times New Roman" w:hAnsi="Times New Roman" w:cs="Times New Roman"/>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center"/>
              <w:rPr>
                <w:rFonts w:ascii="Times New Roman" w:hAnsi="Times New Roman" w:cs="Times New Roman"/>
                <w:sz w:val="24"/>
                <w:szCs w:val="24"/>
                <w:lang w:eastAsia="en-US"/>
              </w:rPr>
            </w:pPr>
            <w:r w:rsidRPr="00CD61F1">
              <w:rPr>
                <w:rFonts w:ascii="Times New Roman" w:hAnsi="Times New Roman" w:cs="Times New Roman"/>
                <w:sz w:val="24"/>
                <w:szCs w:val="24"/>
              </w:rPr>
              <w:t>106%</w:t>
            </w:r>
          </w:p>
        </w:tc>
      </w:tr>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DC5338">
            <w:pPr>
              <w:spacing w:after="0" w:line="240" w:lineRule="auto"/>
              <w:jc w:val="both"/>
              <w:rPr>
                <w:rFonts w:ascii="Times New Roman" w:hAnsi="Times New Roman" w:cs="Times New Roman"/>
                <w:color w:val="000000" w:themeColor="text1"/>
                <w:sz w:val="28"/>
                <w:szCs w:val="28"/>
              </w:rPr>
            </w:pPr>
            <w:r w:rsidRPr="00CD61F1">
              <w:rPr>
                <w:rFonts w:ascii="Times New Roman" w:hAnsi="Times New Roman" w:cs="Times New Roman"/>
                <w:color w:val="000000" w:themeColor="text1"/>
                <w:sz w:val="28"/>
                <w:szCs w:val="28"/>
              </w:rPr>
              <w:t xml:space="preserve">Отношение общего количества оказанных консультаций к общему количеству потребительских споров, урегулированных в досудебном порядке. </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rPr>
            </w:pPr>
            <w:r w:rsidRPr="00CD61F1">
              <w:rPr>
                <w:rFonts w:ascii="Times New Roman" w:hAnsi="Times New Roman" w:cs="Times New Roman"/>
                <w:sz w:val="24"/>
                <w:szCs w:val="24"/>
              </w:rPr>
              <w:t>100%</w:t>
            </w:r>
          </w:p>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(89/89)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100%</w:t>
            </w:r>
          </w:p>
        </w:tc>
      </w:tr>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DC5338">
            <w:pPr>
              <w:spacing w:after="0" w:line="240" w:lineRule="auto"/>
              <w:jc w:val="both"/>
              <w:rPr>
                <w:rFonts w:ascii="Times New Roman" w:hAnsi="Times New Roman" w:cs="Times New Roman"/>
                <w:color w:val="000000" w:themeColor="text1"/>
                <w:sz w:val="28"/>
                <w:szCs w:val="28"/>
              </w:rPr>
            </w:pPr>
            <w:r w:rsidRPr="00CD61F1">
              <w:rPr>
                <w:rFonts w:ascii="Times New Roman" w:hAnsi="Times New Roman" w:cs="Times New Roman"/>
                <w:color w:val="000000" w:themeColor="text1"/>
                <w:sz w:val="28"/>
                <w:szCs w:val="28"/>
              </w:rPr>
              <w:t xml:space="preserve">Количество размещенных </w:t>
            </w:r>
            <w:r w:rsidRPr="00CD61F1">
              <w:rPr>
                <w:rFonts w:ascii="Times New Roman" w:hAnsi="Times New Roman" w:cs="Times New Roman"/>
                <w:color w:val="000000" w:themeColor="text1"/>
                <w:sz w:val="28"/>
                <w:szCs w:val="28"/>
              </w:rPr>
              <w:lastRenderedPageBreak/>
              <w:t>на официальном сайте администрации Озинского муниципального района,  средствах массовой информации материалов (печатных, радио-, видео-, интернет), касающихся вопросов защиты прав потребителей .</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lastRenderedPageBreak/>
              <w:t>Ед.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35</w:t>
            </w:r>
          </w:p>
        </w:tc>
      </w:tr>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DC5338">
            <w:pPr>
              <w:spacing w:after="0" w:line="240" w:lineRule="auto"/>
              <w:jc w:val="both"/>
              <w:rPr>
                <w:rFonts w:ascii="Times New Roman" w:hAnsi="Times New Roman" w:cs="Times New Roman"/>
                <w:color w:val="000000" w:themeColor="text1"/>
                <w:sz w:val="28"/>
                <w:szCs w:val="28"/>
              </w:rPr>
            </w:pPr>
            <w:r w:rsidRPr="00CD61F1">
              <w:rPr>
                <w:rFonts w:ascii="Times New Roman" w:hAnsi="Times New Roman" w:cs="Times New Roman"/>
                <w:color w:val="000000" w:themeColor="text1"/>
                <w:sz w:val="28"/>
                <w:szCs w:val="28"/>
              </w:rPr>
              <w:lastRenderedPageBreak/>
              <w:t>Количество распространенных печатных информационных материалов (буклетов, памяток и др.) направленных на правовое просвещение в сфере защиты прав потребителей.</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Ед.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60</w:t>
            </w:r>
          </w:p>
        </w:tc>
      </w:tr>
      <w:tr w:rsidR="00CD61F1" w:rsidRPr="00CD61F1" w:rsidTr="00CD61F1">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DC5338">
            <w:pPr>
              <w:spacing w:after="0" w:line="240" w:lineRule="auto"/>
              <w:jc w:val="both"/>
              <w:rPr>
                <w:rFonts w:ascii="Times New Roman" w:hAnsi="Times New Roman" w:cs="Times New Roman"/>
                <w:color w:val="000000" w:themeColor="text1"/>
                <w:sz w:val="28"/>
                <w:szCs w:val="28"/>
              </w:rPr>
            </w:pPr>
            <w:r w:rsidRPr="00CD61F1">
              <w:rPr>
                <w:rFonts w:ascii="Times New Roman" w:hAnsi="Times New Roman" w:cs="Times New Roman"/>
                <w:color w:val="000000" w:themeColor="text1"/>
                <w:sz w:val="28"/>
                <w:szCs w:val="28"/>
              </w:rPr>
              <w:t xml:space="preserve">Количество граждан  принявших участие в мероприятиях по вопросам соблюдения требований законодательства о защите прав потребителей </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Чел.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270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1F1" w:rsidRPr="00CD61F1" w:rsidRDefault="00CD61F1" w:rsidP="00CD61F1">
            <w:pPr>
              <w:spacing w:after="0" w:line="240" w:lineRule="auto"/>
              <w:jc w:val="both"/>
              <w:rPr>
                <w:rFonts w:ascii="Times New Roman" w:hAnsi="Times New Roman" w:cs="Times New Roman"/>
                <w:sz w:val="24"/>
                <w:szCs w:val="24"/>
                <w:lang w:eastAsia="en-US"/>
              </w:rPr>
            </w:pPr>
            <w:r w:rsidRPr="00CD61F1">
              <w:rPr>
                <w:rFonts w:ascii="Times New Roman" w:hAnsi="Times New Roman" w:cs="Times New Roman"/>
                <w:sz w:val="24"/>
                <w:szCs w:val="24"/>
              </w:rPr>
              <w:t>280</w:t>
            </w:r>
          </w:p>
        </w:tc>
      </w:tr>
    </w:tbl>
    <w:p w:rsidR="00CD61F1" w:rsidRDefault="00CD61F1" w:rsidP="00CD61F1">
      <w:pPr>
        <w:jc w:val="both"/>
        <w:rPr>
          <w:rFonts w:ascii="Times New Roman" w:eastAsiaTheme="minorHAnsi" w:hAnsi="Times New Roman" w:cs="Times New Roman"/>
          <w:sz w:val="28"/>
          <w:szCs w:val="28"/>
          <w:lang w:eastAsia="en-US"/>
        </w:rPr>
      </w:pPr>
    </w:p>
    <w:p w:rsidR="00CD61F1" w:rsidRDefault="00CD61F1" w:rsidP="00CD61F1">
      <w:pPr>
        <w:spacing w:after="0"/>
        <w:jc w:val="both"/>
        <w:rPr>
          <w:rFonts w:ascii="Times New Roman" w:hAnsi="Times New Roman" w:cs="Times New Roman"/>
          <w:sz w:val="28"/>
          <w:szCs w:val="28"/>
        </w:rPr>
      </w:pPr>
      <w:r w:rsidRPr="00CD61F1">
        <w:rPr>
          <w:rFonts w:ascii="Times New Roman" w:hAnsi="Times New Roman" w:cs="Times New Roman"/>
          <w:sz w:val="28"/>
          <w:szCs w:val="28"/>
        </w:rPr>
        <w:t>Верно:</w:t>
      </w:r>
      <w:r>
        <w:rPr>
          <w:rFonts w:ascii="Times New Roman" w:hAnsi="Times New Roman" w:cs="Times New Roman"/>
          <w:sz w:val="28"/>
          <w:szCs w:val="28"/>
        </w:rPr>
        <w:t xml:space="preserve"> </w:t>
      </w:r>
      <w:r w:rsidRPr="00CD61F1">
        <w:rPr>
          <w:rFonts w:ascii="Times New Roman" w:hAnsi="Times New Roman" w:cs="Times New Roman"/>
          <w:sz w:val="28"/>
          <w:szCs w:val="28"/>
        </w:rPr>
        <w:t>и.о</w:t>
      </w:r>
      <w:r>
        <w:rPr>
          <w:rFonts w:ascii="Times New Roman" w:hAnsi="Times New Roman" w:cs="Times New Roman"/>
          <w:b/>
          <w:sz w:val="28"/>
          <w:szCs w:val="28"/>
        </w:rPr>
        <w:t>.</w:t>
      </w:r>
      <w:r>
        <w:rPr>
          <w:rFonts w:ascii="Times New Roman" w:hAnsi="Times New Roman" w:cs="Times New Roman"/>
          <w:sz w:val="28"/>
          <w:szCs w:val="28"/>
        </w:rPr>
        <w:t>Начальника отдела делопроизводства</w:t>
      </w:r>
    </w:p>
    <w:p w:rsidR="00CD61F1" w:rsidRDefault="00CD61F1" w:rsidP="00CD61F1">
      <w:pPr>
        <w:spacing w:after="0"/>
        <w:jc w:val="both"/>
        <w:rPr>
          <w:rFonts w:ascii="Times New Roman" w:hAnsi="Times New Roman" w:cs="Times New Roman"/>
          <w:sz w:val="28"/>
          <w:szCs w:val="28"/>
        </w:rPr>
      </w:pPr>
      <w:r>
        <w:rPr>
          <w:rFonts w:ascii="Times New Roman" w:hAnsi="Times New Roman" w:cs="Times New Roman"/>
          <w:sz w:val="28"/>
          <w:szCs w:val="28"/>
        </w:rPr>
        <w:t xml:space="preserve">             и технического обеспечения                                             Васильева Д.А.</w:t>
      </w:r>
    </w:p>
    <w:sectPr w:rsidR="00CD61F1" w:rsidSect="00CD61F1">
      <w:pgSz w:w="11906" w:h="16838"/>
      <w:pgMar w:top="993" w:right="850"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B66" w:rsidRDefault="005C1B66" w:rsidP="00E82280">
      <w:pPr>
        <w:spacing w:after="0" w:line="240" w:lineRule="auto"/>
        <w:rPr>
          <w:rFonts w:cs="Times New Roman"/>
        </w:rPr>
      </w:pPr>
      <w:r>
        <w:rPr>
          <w:rFonts w:cs="Times New Roman"/>
        </w:rPr>
        <w:separator/>
      </w:r>
    </w:p>
  </w:endnote>
  <w:endnote w:type="continuationSeparator" w:id="1">
    <w:p w:rsidR="005C1B66" w:rsidRDefault="005C1B66" w:rsidP="00E8228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279">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B66" w:rsidRDefault="005C1B66" w:rsidP="00E82280">
      <w:pPr>
        <w:spacing w:after="0" w:line="240" w:lineRule="auto"/>
        <w:rPr>
          <w:rFonts w:cs="Times New Roman"/>
        </w:rPr>
      </w:pPr>
      <w:r>
        <w:rPr>
          <w:rFonts w:cs="Times New Roman"/>
        </w:rPr>
        <w:separator/>
      </w:r>
    </w:p>
  </w:footnote>
  <w:footnote w:type="continuationSeparator" w:id="1">
    <w:p w:rsidR="005C1B66" w:rsidRDefault="005C1B66" w:rsidP="00E82280">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360" w:firstLine="720"/>
      </w:pPr>
    </w:lvl>
    <w:lvl w:ilvl="1">
      <w:start w:val="1"/>
      <w:numFmt w:val="decimal"/>
      <w:suff w:val="space"/>
      <w:lvlText w:val="%1.%2."/>
      <w:lvlJc w:val="left"/>
      <w:pPr>
        <w:tabs>
          <w:tab w:val="num" w:pos="0"/>
        </w:tabs>
        <w:ind w:left="360" w:firstLine="720"/>
      </w:pPr>
    </w:lvl>
    <w:lvl w:ilvl="2">
      <w:start w:val="1"/>
      <w:numFmt w:val="decimal"/>
      <w:suff w:val="space"/>
      <w:lvlText w:val="%1.%2.%3."/>
      <w:lvlJc w:val="left"/>
      <w:pPr>
        <w:tabs>
          <w:tab w:val="num" w:pos="0"/>
        </w:tabs>
        <w:ind w:left="360" w:firstLine="720"/>
      </w:pPr>
    </w:lvl>
    <w:lvl w:ilvl="3">
      <w:start w:val="1"/>
      <w:numFmt w:val="decimal"/>
      <w:suff w:val="space"/>
      <w:lvlText w:val="%1.%2.%3.%4."/>
      <w:lvlJc w:val="left"/>
      <w:pPr>
        <w:tabs>
          <w:tab w:val="num" w:pos="0"/>
        </w:tabs>
        <w:ind w:left="360" w:firstLine="720"/>
      </w:pPr>
    </w:lvl>
    <w:lvl w:ilvl="4">
      <w:start w:val="1"/>
      <w:numFmt w:val="decimal"/>
      <w:suff w:val="space"/>
      <w:lvlText w:val="%1.%2.%3.%4.%5."/>
      <w:lvlJc w:val="left"/>
      <w:pPr>
        <w:tabs>
          <w:tab w:val="num" w:pos="0"/>
        </w:tabs>
        <w:ind w:left="360" w:firstLine="720"/>
      </w:pPr>
    </w:lvl>
    <w:lvl w:ilvl="5">
      <w:start w:val="1"/>
      <w:numFmt w:val="decimal"/>
      <w:lvlText w:val="%1.%2.%3.%4.%5.%6."/>
      <w:lvlJc w:val="left"/>
      <w:pPr>
        <w:tabs>
          <w:tab w:val="num" w:pos="2388"/>
        </w:tabs>
        <w:ind w:left="2388" w:hanging="936"/>
      </w:pPr>
    </w:lvl>
    <w:lvl w:ilvl="6">
      <w:start w:val="1"/>
      <w:numFmt w:val="decimal"/>
      <w:lvlText w:val="%1.%2.%3.%4.%5.%6.%7."/>
      <w:lvlJc w:val="left"/>
      <w:pPr>
        <w:tabs>
          <w:tab w:val="num" w:pos="2892"/>
        </w:tabs>
        <w:ind w:left="2892" w:hanging="1080"/>
      </w:pPr>
    </w:lvl>
    <w:lvl w:ilvl="7">
      <w:start w:val="1"/>
      <w:numFmt w:val="decimal"/>
      <w:lvlText w:val="%1.%2.%3.%4.%5.%6.%7.%8."/>
      <w:lvlJc w:val="left"/>
      <w:pPr>
        <w:tabs>
          <w:tab w:val="num" w:pos="3396"/>
        </w:tabs>
        <w:ind w:left="3396" w:hanging="1224"/>
      </w:pPr>
    </w:lvl>
    <w:lvl w:ilvl="8">
      <w:start w:val="1"/>
      <w:numFmt w:val="decimal"/>
      <w:lvlText w:val="%1.%2.%3.%4.%5.%6.%7.%8.%9."/>
      <w:lvlJc w:val="left"/>
      <w:pPr>
        <w:tabs>
          <w:tab w:val="num" w:pos="3972"/>
        </w:tabs>
        <w:ind w:left="3972" w:hanging="1440"/>
      </w:p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s="Symbol"/>
      </w:rPr>
    </w:lvl>
  </w:abstractNum>
  <w:abstractNum w:abstractNumId="2">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877CA"/>
    <w:multiLevelType w:val="hybridMultilevel"/>
    <w:tmpl w:val="17F21DB8"/>
    <w:lvl w:ilvl="0" w:tplc="76181B68">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37DDE"/>
    <w:multiLevelType w:val="hybridMultilevel"/>
    <w:tmpl w:val="DED29BBA"/>
    <w:lvl w:ilvl="0" w:tplc="828A791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A4A0B"/>
    <w:multiLevelType w:val="multilevel"/>
    <w:tmpl w:val="1E52B1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D27721"/>
    <w:multiLevelType w:val="hybridMultilevel"/>
    <w:tmpl w:val="F3E0703E"/>
    <w:lvl w:ilvl="0" w:tplc="7EC4A802">
      <w:start w:val="6"/>
      <w:numFmt w:val="decimal"/>
      <w:lvlText w:val="%1."/>
      <w:lvlJc w:val="left"/>
      <w:pPr>
        <w:ind w:left="502"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21096"/>
    <w:multiLevelType w:val="hybridMultilevel"/>
    <w:tmpl w:val="C95EC80E"/>
    <w:lvl w:ilvl="0" w:tplc="4664E330">
      <w:start w:val="1"/>
      <w:numFmt w:val="upperRoman"/>
      <w:lvlText w:val="%1."/>
      <w:lvlJc w:val="left"/>
      <w:pPr>
        <w:ind w:left="1080" w:hanging="72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1BE73692"/>
    <w:multiLevelType w:val="multilevel"/>
    <w:tmpl w:val="68D073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AF9414E"/>
    <w:multiLevelType w:val="hybridMultilevel"/>
    <w:tmpl w:val="58C881B4"/>
    <w:lvl w:ilvl="0" w:tplc="98905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173B5D"/>
    <w:multiLevelType w:val="hybridMultilevel"/>
    <w:tmpl w:val="4FBC5708"/>
    <w:lvl w:ilvl="0" w:tplc="D4E87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493037"/>
    <w:multiLevelType w:val="hybridMultilevel"/>
    <w:tmpl w:val="C9124820"/>
    <w:lvl w:ilvl="0" w:tplc="CB5AEF9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9622FB4"/>
    <w:multiLevelType w:val="hybridMultilevel"/>
    <w:tmpl w:val="9612A2D8"/>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C4322E4"/>
    <w:multiLevelType w:val="hybridMultilevel"/>
    <w:tmpl w:val="1714AC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9031CF"/>
    <w:multiLevelType w:val="hybridMultilevel"/>
    <w:tmpl w:val="30DA7C58"/>
    <w:lvl w:ilvl="0" w:tplc="B322C0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5">
    <w:nsid w:val="5384379F"/>
    <w:multiLevelType w:val="hybridMultilevel"/>
    <w:tmpl w:val="DFE63B58"/>
    <w:lvl w:ilvl="0" w:tplc="A6300BE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817A64"/>
    <w:multiLevelType w:val="hybridMultilevel"/>
    <w:tmpl w:val="28AA5748"/>
    <w:lvl w:ilvl="0" w:tplc="33F47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901A9E"/>
    <w:multiLevelType w:val="hybridMultilevel"/>
    <w:tmpl w:val="DD64E7DE"/>
    <w:lvl w:ilvl="0" w:tplc="4E1E3DB6">
      <w:start w:val="6"/>
      <w:numFmt w:val="decimal"/>
      <w:lvlText w:val="%1."/>
      <w:lvlJc w:val="left"/>
      <w:pPr>
        <w:ind w:left="3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864965"/>
    <w:multiLevelType w:val="multilevel"/>
    <w:tmpl w:val="B5B6B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3A4587"/>
    <w:multiLevelType w:val="hybridMultilevel"/>
    <w:tmpl w:val="1CC056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733ED4"/>
    <w:multiLevelType w:val="hybridMultilevel"/>
    <w:tmpl w:val="04EAE012"/>
    <w:lvl w:ilvl="0" w:tplc="04190011">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8CF22DD"/>
    <w:multiLevelType w:val="hybridMultilevel"/>
    <w:tmpl w:val="E966B502"/>
    <w:lvl w:ilvl="0" w:tplc="51163B80">
      <w:start w:val="2"/>
      <w:numFmt w:val="decimal"/>
      <w:pStyle w:val="a"/>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184DEE"/>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0C4355"/>
    <w:multiLevelType w:val="hybridMultilevel"/>
    <w:tmpl w:val="6158E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7A5B34CB"/>
    <w:multiLevelType w:val="hybridMultilevel"/>
    <w:tmpl w:val="FB5A4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FC26FB"/>
    <w:multiLevelType w:val="hybridMultilevel"/>
    <w:tmpl w:val="51AE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2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4"/>
  </w:num>
  <w:num w:numId="18">
    <w:abstractNumId w:val="11"/>
  </w:num>
  <w:num w:numId="19">
    <w:abstractNumId w:val="38"/>
  </w:num>
  <w:num w:numId="20">
    <w:abstractNumId w:val="10"/>
  </w:num>
  <w:num w:numId="21">
    <w:abstractNumId w:val="8"/>
  </w:num>
  <w:num w:numId="22">
    <w:abstractNumId w:val="4"/>
  </w:num>
  <w:num w:numId="23">
    <w:abstractNumId w:val="17"/>
  </w:num>
  <w:num w:numId="24">
    <w:abstractNumId w:val="18"/>
  </w:num>
  <w:num w:numId="25">
    <w:abstractNumId w:val="33"/>
  </w:num>
  <w:num w:numId="26">
    <w:abstractNumId w:val="29"/>
  </w:num>
  <w:num w:numId="27">
    <w:abstractNumId w:val="34"/>
  </w:num>
  <w:num w:numId="28">
    <w:abstractNumId w:val="6"/>
  </w:num>
  <w:num w:numId="29">
    <w:abstractNumId w:val="27"/>
  </w:num>
  <w:num w:numId="30">
    <w:abstractNumId w:val="30"/>
  </w:num>
  <w:num w:numId="31">
    <w:abstractNumId w:val="19"/>
  </w:num>
  <w:num w:numId="32">
    <w:abstractNumId w:val="2"/>
  </w:num>
  <w:num w:numId="33">
    <w:abstractNumId w:val="23"/>
  </w:num>
  <w:num w:numId="34">
    <w:abstractNumId w:val="9"/>
  </w:num>
  <w:num w:numId="35">
    <w:abstractNumId w:val="16"/>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9E2"/>
    <w:rsid w:val="0000478C"/>
    <w:rsid w:val="00011FB6"/>
    <w:rsid w:val="0001294B"/>
    <w:rsid w:val="00016C27"/>
    <w:rsid w:val="00017966"/>
    <w:rsid w:val="00021C2E"/>
    <w:rsid w:val="0003252C"/>
    <w:rsid w:val="000356B3"/>
    <w:rsid w:val="00042C7C"/>
    <w:rsid w:val="00044341"/>
    <w:rsid w:val="00055918"/>
    <w:rsid w:val="0005682D"/>
    <w:rsid w:val="0006562F"/>
    <w:rsid w:val="00066757"/>
    <w:rsid w:val="00067B76"/>
    <w:rsid w:val="0007014A"/>
    <w:rsid w:val="0007435A"/>
    <w:rsid w:val="00081DAB"/>
    <w:rsid w:val="00084FA3"/>
    <w:rsid w:val="000923AC"/>
    <w:rsid w:val="0009793D"/>
    <w:rsid w:val="000A73B0"/>
    <w:rsid w:val="000A7F06"/>
    <w:rsid w:val="000B1FA1"/>
    <w:rsid w:val="000D0523"/>
    <w:rsid w:val="000D18B7"/>
    <w:rsid w:val="000D1DF5"/>
    <w:rsid w:val="000D499F"/>
    <w:rsid w:val="000E0A70"/>
    <w:rsid w:val="000E2478"/>
    <w:rsid w:val="000F01CE"/>
    <w:rsid w:val="000F6D0C"/>
    <w:rsid w:val="00105187"/>
    <w:rsid w:val="001067CB"/>
    <w:rsid w:val="00107939"/>
    <w:rsid w:val="001228E4"/>
    <w:rsid w:val="00124228"/>
    <w:rsid w:val="001258C5"/>
    <w:rsid w:val="00136103"/>
    <w:rsid w:val="0014095D"/>
    <w:rsid w:val="0014408A"/>
    <w:rsid w:val="00146BA6"/>
    <w:rsid w:val="001525DC"/>
    <w:rsid w:val="0016192A"/>
    <w:rsid w:val="001643C1"/>
    <w:rsid w:val="00167F93"/>
    <w:rsid w:val="00171F6C"/>
    <w:rsid w:val="0017255E"/>
    <w:rsid w:val="00186570"/>
    <w:rsid w:val="001973BD"/>
    <w:rsid w:val="00197D2C"/>
    <w:rsid w:val="001A361C"/>
    <w:rsid w:val="001A40B2"/>
    <w:rsid w:val="001A5E7A"/>
    <w:rsid w:val="001A6307"/>
    <w:rsid w:val="001A73DC"/>
    <w:rsid w:val="001A78C7"/>
    <w:rsid w:val="001A7FE7"/>
    <w:rsid w:val="001B3F00"/>
    <w:rsid w:val="001B7BCA"/>
    <w:rsid w:val="001C0B4D"/>
    <w:rsid w:val="001C0B61"/>
    <w:rsid w:val="001C1BD1"/>
    <w:rsid w:val="001C6BEF"/>
    <w:rsid w:val="001D145D"/>
    <w:rsid w:val="001D6FD3"/>
    <w:rsid w:val="001E76FF"/>
    <w:rsid w:val="001F0670"/>
    <w:rsid w:val="001F4A1C"/>
    <w:rsid w:val="001F4F7E"/>
    <w:rsid w:val="001F5346"/>
    <w:rsid w:val="001F582B"/>
    <w:rsid w:val="002070EC"/>
    <w:rsid w:val="0021376E"/>
    <w:rsid w:val="00215A01"/>
    <w:rsid w:val="00216156"/>
    <w:rsid w:val="00223C01"/>
    <w:rsid w:val="002304A4"/>
    <w:rsid w:val="00230984"/>
    <w:rsid w:val="0023564B"/>
    <w:rsid w:val="002526AD"/>
    <w:rsid w:val="00260B34"/>
    <w:rsid w:val="00266437"/>
    <w:rsid w:val="00267228"/>
    <w:rsid w:val="00275F15"/>
    <w:rsid w:val="00280BEA"/>
    <w:rsid w:val="0028351E"/>
    <w:rsid w:val="00284282"/>
    <w:rsid w:val="00285A94"/>
    <w:rsid w:val="00286721"/>
    <w:rsid w:val="002878C7"/>
    <w:rsid w:val="00290C42"/>
    <w:rsid w:val="00294480"/>
    <w:rsid w:val="002A0360"/>
    <w:rsid w:val="002A206B"/>
    <w:rsid w:val="002A3827"/>
    <w:rsid w:val="002A55AB"/>
    <w:rsid w:val="002B0475"/>
    <w:rsid w:val="002B641D"/>
    <w:rsid w:val="002B6A54"/>
    <w:rsid w:val="002B7BDD"/>
    <w:rsid w:val="002B7FC3"/>
    <w:rsid w:val="002C4CBF"/>
    <w:rsid w:val="002D32C2"/>
    <w:rsid w:val="002E2D1B"/>
    <w:rsid w:val="002F4493"/>
    <w:rsid w:val="002F591D"/>
    <w:rsid w:val="002F6E09"/>
    <w:rsid w:val="00306303"/>
    <w:rsid w:val="003078D7"/>
    <w:rsid w:val="003103B8"/>
    <w:rsid w:val="00314023"/>
    <w:rsid w:val="00322C29"/>
    <w:rsid w:val="00323851"/>
    <w:rsid w:val="003325BA"/>
    <w:rsid w:val="00337FAB"/>
    <w:rsid w:val="00340DBE"/>
    <w:rsid w:val="003429F6"/>
    <w:rsid w:val="00343C5D"/>
    <w:rsid w:val="00344C6E"/>
    <w:rsid w:val="00355CB5"/>
    <w:rsid w:val="003566F6"/>
    <w:rsid w:val="00363BD3"/>
    <w:rsid w:val="003671C6"/>
    <w:rsid w:val="00371A22"/>
    <w:rsid w:val="0037261E"/>
    <w:rsid w:val="00372EFA"/>
    <w:rsid w:val="00381803"/>
    <w:rsid w:val="00392EB9"/>
    <w:rsid w:val="003A5F8A"/>
    <w:rsid w:val="003C0644"/>
    <w:rsid w:val="003C0F32"/>
    <w:rsid w:val="003C5063"/>
    <w:rsid w:val="003D1141"/>
    <w:rsid w:val="003D3BB2"/>
    <w:rsid w:val="003D4A4E"/>
    <w:rsid w:val="003E1576"/>
    <w:rsid w:val="003E26C8"/>
    <w:rsid w:val="003F747D"/>
    <w:rsid w:val="00400E54"/>
    <w:rsid w:val="0042260C"/>
    <w:rsid w:val="004269F5"/>
    <w:rsid w:val="00430BAD"/>
    <w:rsid w:val="00431984"/>
    <w:rsid w:val="004336E4"/>
    <w:rsid w:val="004344CE"/>
    <w:rsid w:val="004348F8"/>
    <w:rsid w:val="00443275"/>
    <w:rsid w:val="00444F07"/>
    <w:rsid w:val="00445BEE"/>
    <w:rsid w:val="00454C17"/>
    <w:rsid w:val="00457647"/>
    <w:rsid w:val="0046122D"/>
    <w:rsid w:val="00461DD7"/>
    <w:rsid w:val="004662A0"/>
    <w:rsid w:val="0046680A"/>
    <w:rsid w:val="0046716E"/>
    <w:rsid w:val="0047003E"/>
    <w:rsid w:val="00470E31"/>
    <w:rsid w:val="0047120F"/>
    <w:rsid w:val="004770A7"/>
    <w:rsid w:val="00482319"/>
    <w:rsid w:val="00483E10"/>
    <w:rsid w:val="004879D0"/>
    <w:rsid w:val="004929DD"/>
    <w:rsid w:val="00493B59"/>
    <w:rsid w:val="004967B8"/>
    <w:rsid w:val="004A1F4A"/>
    <w:rsid w:val="004A222D"/>
    <w:rsid w:val="004A22ED"/>
    <w:rsid w:val="004A2B23"/>
    <w:rsid w:val="004A2FAC"/>
    <w:rsid w:val="004A5D5D"/>
    <w:rsid w:val="004B16A5"/>
    <w:rsid w:val="004B1F13"/>
    <w:rsid w:val="004B56C5"/>
    <w:rsid w:val="004C1E39"/>
    <w:rsid w:val="004D605E"/>
    <w:rsid w:val="004F348E"/>
    <w:rsid w:val="00511340"/>
    <w:rsid w:val="005168DE"/>
    <w:rsid w:val="00516C63"/>
    <w:rsid w:val="005240D6"/>
    <w:rsid w:val="00526279"/>
    <w:rsid w:val="0053150D"/>
    <w:rsid w:val="00544323"/>
    <w:rsid w:val="00544EFA"/>
    <w:rsid w:val="005503BB"/>
    <w:rsid w:val="0055414A"/>
    <w:rsid w:val="00563C39"/>
    <w:rsid w:val="00564969"/>
    <w:rsid w:val="00571F89"/>
    <w:rsid w:val="00573801"/>
    <w:rsid w:val="005757EA"/>
    <w:rsid w:val="005856B2"/>
    <w:rsid w:val="0058620F"/>
    <w:rsid w:val="00586825"/>
    <w:rsid w:val="00593826"/>
    <w:rsid w:val="005A4545"/>
    <w:rsid w:val="005A5572"/>
    <w:rsid w:val="005B0163"/>
    <w:rsid w:val="005C1B66"/>
    <w:rsid w:val="005C4429"/>
    <w:rsid w:val="005C47E2"/>
    <w:rsid w:val="005D29BE"/>
    <w:rsid w:val="005D3069"/>
    <w:rsid w:val="005E3525"/>
    <w:rsid w:val="005E7247"/>
    <w:rsid w:val="005E77E4"/>
    <w:rsid w:val="005F3F8D"/>
    <w:rsid w:val="005F46F5"/>
    <w:rsid w:val="005F5283"/>
    <w:rsid w:val="00602396"/>
    <w:rsid w:val="00602473"/>
    <w:rsid w:val="00604883"/>
    <w:rsid w:val="00606349"/>
    <w:rsid w:val="00607B1B"/>
    <w:rsid w:val="00611F57"/>
    <w:rsid w:val="0061270D"/>
    <w:rsid w:val="00613C41"/>
    <w:rsid w:val="00613FD1"/>
    <w:rsid w:val="006217FE"/>
    <w:rsid w:val="006224AD"/>
    <w:rsid w:val="00625F37"/>
    <w:rsid w:val="00633E9A"/>
    <w:rsid w:val="00644604"/>
    <w:rsid w:val="00645772"/>
    <w:rsid w:val="006553E1"/>
    <w:rsid w:val="006628D1"/>
    <w:rsid w:val="0066593D"/>
    <w:rsid w:val="00670D27"/>
    <w:rsid w:val="00675644"/>
    <w:rsid w:val="00677D80"/>
    <w:rsid w:val="00682985"/>
    <w:rsid w:val="006854D9"/>
    <w:rsid w:val="006854E3"/>
    <w:rsid w:val="00694E5F"/>
    <w:rsid w:val="006979AC"/>
    <w:rsid w:val="00697EEA"/>
    <w:rsid w:val="006B4AF6"/>
    <w:rsid w:val="006B4EA7"/>
    <w:rsid w:val="006E0915"/>
    <w:rsid w:val="006E307C"/>
    <w:rsid w:val="006F1EC4"/>
    <w:rsid w:val="00700F57"/>
    <w:rsid w:val="007015FA"/>
    <w:rsid w:val="007118C7"/>
    <w:rsid w:val="00722235"/>
    <w:rsid w:val="007243FC"/>
    <w:rsid w:val="00735E47"/>
    <w:rsid w:val="00737141"/>
    <w:rsid w:val="00745A88"/>
    <w:rsid w:val="00745E06"/>
    <w:rsid w:val="0075265A"/>
    <w:rsid w:val="007561A9"/>
    <w:rsid w:val="00762E24"/>
    <w:rsid w:val="00766481"/>
    <w:rsid w:val="007670DD"/>
    <w:rsid w:val="0077142B"/>
    <w:rsid w:val="00780688"/>
    <w:rsid w:val="007A55F5"/>
    <w:rsid w:val="007B170A"/>
    <w:rsid w:val="007B35B1"/>
    <w:rsid w:val="007B4A8E"/>
    <w:rsid w:val="007B6850"/>
    <w:rsid w:val="007C2B3A"/>
    <w:rsid w:val="007C7A22"/>
    <w:rsid w:val="007D219C"/>
    <w:rsid w:val="007D6928"/>
    <w:rsid w:val="007D6B95"/>
    <w:rsid w:val="007E0C05"/>
    <w:rsid w:val="007E2C16"/>
    <w:rsid w:val="007E60A5"/>
    <w:rsid w:val="007F545C"/>
    <w:rsid w:val="00812FFE"/>
    <w:rsid w:val="00814AB8"/>
    <w:rsid w:val="0083667D"/>
    <w:rsid w:val="00836F94"/>
    <w:rsid w:val="0084019C"/>
    <w:rsid w:val="00843D43"/>
    <w:rsid w:val="008625EA"/>
    <w:rsid w:val="00870120"/>
    <w:rsid w:val="00870BFA"/>
    <w:rsid w:val="00874B49"/>
    <w:rsid w:val="00876DDA"/>
    <w:rsid w:val="00896239"/>
    <w:rsid w:val="00897D90"/>
    <w:rsid w:val="008A56BC"/>
    <w:rsid w:val="008B0F74"/>
    <w:rsid w:val="008B2BE7"/>
    <w:rsid w:val="008B6ADF"/>
    <w:rsid w:val="008C1627"/>
    <w:rsid w:val="008C22DD"/>
    <w:rsid w:val="008C3FB2"/>
    <w:rsid w:val="008D390A"/>
    <w:rsid w:val="008E57FD"/>
    <w:rsid w:val="008E70C0"/>
    <w:rsid w:val="008F4F23"/>
    <w:rsid w:val="008F5CD0"/>
    <w:rsid w:val="008F7D6E"/>
    <w:rsid w:val="00902BDF"/>
    <w:rsid w:val="00911ABB"/>
    <w:rsid w:val="0091321D"/>
    <w:rsid w:val="00915419"/>
    <w:rsid w:val="00920549"/>
    <w:rsid w:val="00921CE0"/>
    <w:rsid w:val="009277D4"/>
    <w:rsid w:val="00934788"/>
    <w:rsid w:val="009415C7"/>
    <w:rsid w:val="009463DE"/>
    <w:rsid w:val="00947D29"/>
    <w:rsid w:val="00956ECB"/>
    <w:rsid w:val="00957467"/>
    <w:rsid w:val="00965452"/>
    <w:rsid w:val="009841DC"/>
    <w:rsid w:val="00984AF1"/>
    <w:rsid w:val="009853B6"/>
    <w:rsid w:val="009A23A8"/>
    <w:rsid w:val="009A382B"/>
    <w:rsid w:val="009A55A8"/>
    <w:rsid w:val="009A5FAD"/>
    <w:rsid w:val="009B1F42"/>
    <w:rsid w:val="009B2241"/>
    <w:rsid w:val="009B2481"/>
    <w:rsid w:val="009B2DBF"/>
    <w:rsid w:val="009C1E3F"/>
    <w:rsid w:val="009C356E"/>
    <w:rsid w:val="009C45AE"/>
    <w:rsid w:val="009C6B02"/>
    <w:rsid w:val="009C795A"/>
    <w:rsid w:val="009E1CFC"/>
    <w:rsid w:val="009E5297"/>
    <w:rsid w:val="00A01A7A"/>
    <w:rsid w:val="00A02586"/>
    <w:rsid w:val="00A11BE8"/>
    <w:rsid w:val="00A14436"/>
    <w:rsid w:val="00A149BD"/>
    <w:rsid w:val="00A14FC4"/>
    <w:rsid w:val="00A227C2"/>
    <w:rsid w:val="00A22E30"/>
    <w:rsid w:val="00A27007"/>
    <w:rsid w:val="00A27DDE"/>
    <w:rsid w:val="00A32B75"/>
    <w:rsid w:val="00A33250"/>
    <w:rsid w:val="00A407DE"/>
    <w:rsid w:val="00A46AAB"/>
    <w:rsid w:val="00A46F4E"/>
    <w:rsid w:val="00A518E2"/>
    <w:rsid w:val="00A52439"/>
    <w:rsid w:val="00A53805"/>
    <w:rsid w:val="00A5445B"/>
    <w:rsid w:val="00A6448C"/>
    <w:rsid w:val="00A6564B"/>
    <w:rsid w:val="00A7191F"/>
    <w:rsid w:val="00A724E3"/>
    <w:rsid w:val="00A77EAB"/>
    <w:rsid w:val="00A850A3"/>
    <w:rsid w:val="00A87ACF"/>
    <w:rsid w:val="00A922C6"/>
    <w:rsid w:val="00A96F0E"/>
    <w:rsid w:val="00A97A54"/>
    <w:rsid w:val="00AA2D71"/>
    <w:rsid w:val="00AB3258"/>
    <w:rsid w:val="00AC178E"/>
    <w:rsid w:val="00AC21ED"/>
    <w:rsid w:val="00AC4AD3"/>
    <w:rsid w:val="00AC7B6D"/>
    <w:rsid w:val="00AD03B6"/>
    <w:rsid w:val="00AE1DE4"/>
    <w:rsid w:val="00AF0F8E"/>
    <w:rsid w:val="00AF5687"/>
    <w:rsid w:val="00AF6964"/>
    <w:rsid w:val="00B018CA"/>
    <w:rsid w:val="00B02131"/>
    <w:rsid w:val="00B022E0"/>
    <w:rsid w:val="00B0455E"/>
    <w:rsid w:val="00B107B5"/>
    <w:rsid w:val="00B137B3"/>
    <w:rsid w:val="00B20B38"/>
    <w:rsid w:val="00B265AB"/>
    <w:rsid w:val="00B30663"/>
    <w:rsid w:val="00B3276B"/>
    <w:rsid w:val="00B35BD7"/>
    <w:rsid w:val="00B41017"/>
    <w:rsid w:val="00B568C5"/>
    <w:rsid w:val="00B56A60"/>
    <w:rsid w:val="00B7038C"/>
    <w:rsid w:val="00B711E0"/>
    <w:rsid w:val="00B918BC"/>
    <w:rsid w:val="00B945C2"/>
    <w:rsid w:val="00B94DBE"/>
    <w:rsid w:val="00B9604A"/>
    <w:rsid w:val="00BA005B"/>
    <w:rsid w:val="00BA43DA"/>
    <w:rsid w:val="00BA62CC"/>
    <w:rsid w:val="00BB2B52"/>
    <w:rsid w:val="00BC0F6F"/>
    <w:rsid w:val="00BD473E"/>
    <w:rsid w:val="00BE00DC"/>
    <w:rsid w:val="00BE1587"/>
    <w:rsid w:val="00BE5BB6"/>
    <w:rsid w:val="00BE5D86"/>
    <w:rsid w:val="00BE609D"/>
    <w:rsid w:val="00BF62E3"/>
    <w:rsid w:val="00BF7BD0"/>
    <w:rsid w:val="00C11E2F"/>
    <w:rsid w:val="00C23089"/>
    <w:rsid w:val="00C25E6C"/>
    <w:rsid w:val="00C321F6"/>
    <w:rsid w:val="00C34721"/>
    <w:rsid w:val="00C34917"/>
    <w:rsid w:val="00C3692E"/>
    <w:rsid w:val="00C40B53"/>
    <w:rsid w:val="00C414EB"/>
    <w:rsid w:val="00C4418B"/>
    <w:rsid w:val="00C579E2"/>
    <w:rsid w:val="00C6112B"/>
    <w:rsid w:val="00C744F8"/>
    <w:rsid w:val="00C7738E"/>
    <w:rsid w:val="00C86CBB"/>
    <w:rsid w:val="00C952A7"/>
    <w:rsid w:val="00CA487E"/>
    <w:rsid w:val="00CB1334"/>
    <w:rsid w:val="00CC468C"/>
    <w:rsid w:val="00CC5BE5"/>
    <w:rsid w:val="00CD27B2"/>
    <w:rsid w:val="00CD61F1"/>
    <w:rsid w:val="00CE4151"/>
    <w:rsid w:val="00CE5A1E"/>
    <w:rsid w:val="00CE6F1E"/>
    <w:rsid w:val="00CE6FAF"/>
    <w:rsid w:val="00CF3F5D"/>
    <w:rsid w:val="00CF77EE"/>
    <w:rsid w:val="00D121FE"/>
    <w:rsid w:val="00D20294"/>
    <w:rsid w:val="00D26B8C"/>
    <w:rsid w:val="00D309DF"/>
    <w:rsid w:val="00D3323F"/>
    <w:rsid w:val="00D476CA"/>
    <w:rsid w:val="00D5298F"/>
    <w:rsid w:val="00D54231"/>
    <w:rsid w:val="00D55B4C"/>
    <w:rsid w:val="00D56FDB"/>
    <w:rsid w:val="00D61155"/>
    <w:rsid w:val="00D61906"/>
    <w:rsid w:val="00D633E9"/>
    <w:rsid w:val="00D634CB"/>
    <w:rsid w:val="00D6736A"/>
    <w:rsid w:val="00D815D8"/>
    <w:rsid w:val="00D856F4"/>
    <w:rsid w:val="00D9362C"/>
    <w:rsid w:val="00DB58CE"/>
    <w:rsid w:val="00DC10C4"/>
    <w:rsid w:val="00DC5338"/>
    <w:rsid w:val="00DD253D"/>
    <w:rsid w:val="00DD269C"/>
    <w:rsid w:val="00DE5291"/>
    <w:rsid w:val="00DF208B"/>
    <w:rsid w:val="00DF4BF8"/>
    <w:rsid w:val="00E15623"/>
    <w:rsid w:val="00E170D8"/>
    <w:rsid w:val="00E2493B"/>
    <w:rsid w:val="00E24BD0"/>
    <w:rsid w:val="00E24F43"/>
    <w:rsid w:val="00E274E7"/>
    <w:rsid w:val="00E54AB7"/>
    <w:rsid w:val="00E5769B"/>
    <w:rsid w:val="00E6228F"/>
    <w:rsid w:val="00E8218F"/>
    <w:rsid w:val="00E82280"/>
    <w:rsid w:val="00E860B5"/>
    <w:rsid w:val="00E91914"/>
    <w:rsid w:val="00E9567E"/>
    <w:rsid w:val="00E962DD"/>
    <w:rsid w:val="00EA3E9E"/>
    <w:rsid w:val="00EA493A"/>
    <w:rsid w:val="00EA6027"/>
    <w:rsid w:val="00ED2841"/>
    <w:rsid w:val="00EE2212"/>
    <w:rsid w:val="00EE4152"/>
    <w:rsid w:val="00EF24E2"/>
    <w:rsid w:val="00F01F9A"/>
    <w:rsid w:val="00F045BC"/>
    <w:rsid w:val="00F07BAE"/>
    <w:rsid w:val="00F11251"/>
    <w:rsid w:val="00F1770D"/>
    <w:rsid w:val="00F2793A"/>
    <w:rsid w:val="00F32366"/>
    <w:rsid w:val="00F35858"/>
    <w:rsid w:val="00F37860"/>
    <w:rsid w:val="00F37A0B"/>
    <w:rsid w:val="00F44EC0"/>
    <w:rsid w:val="00F527DB"/>
    <w:rsid w:val="00F5500A"/>
    <w:rsid w:val="00F56397"/>
    <w:rsid w:val="00F61DFC"/>
    <w:rsid w:val="00F71479"/>
    <w:rsid w:val="00F77C22"/>
    <w:rsid w:val="00F80FAF"/>
    <w:rsid w:val="00F81F8A"/>
    <w:rsid w:val="00F85183"/>
    <w:rsid w:val="00F93A2D"/>
    <w:rsid w:val="00F93AAE"/>
    <w:rsid w:val="00F958A6"/>
    <w:rsid w:val="00F95A73"/>
    <w:rsid w:val="00F96433"/>
    <w:rsid w:val="00FB7CC1"/>
    <w:rsid w:val="00FC1B08"/>
    <w:rsid w:val="00FC4F93"/>
    <w:rsid w:val="00FC5623"/>
    <w:rsid w:val="00FC68BF"/>
    <w:rsid w:val="00FC71DE"/>
    <w:rsid w:val="00FD76F0"/>
    <w:rsid w:val="00FF25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9E2"/>
    <w:pPr>
      <w:spacing w:after="200" w:line="276" w:lineRule="auto"/>
    </w:pPr>
    <w:rPr>
      <w:rFonts w:eastAsia="Times New Roman" w:cs="Calibri"/>
      <w:sz w:val="22"/>
      <w:szCs w:val="22"/>
    </w:rPr>
  </w:style>
  <w:style w:type="paragraph" w:styleId="1">
    <w:name w:val="heading 1"/>
    <w:basedOn w:val="a0"/>
    <w:link w:val="10"/>
    <w:uiPriority w:val="9"/>
    <w:qFormat/>
    <w:rsid w:val="001643C1"/>
    <w:pPr>
      <w:spacing w:after="0" w:line="240" w:lineRule="auto"/>
      <w:outlineLvl w:val="0"/>
    </w:pPr>
    <w:rPr>
      <w:rFonts w:ascii="Verdana" w:hAnsi="Verdana" w:cs="Verdana"/>
      <w:b/>
      <w:bCs/>
      <w:color w:val="D44D36"/>
      <w:kern w:val="36"/>
      <w:sz w:val="24"/>
      <w:szCs w:val="24"/>
    </w:rPr>
  </w:style>
  <w:style w:type="paragraph" w:styleId="2">
    <w:name w:val="heading 2"/>
    <w:basedOn w:val="a0"/>
    <w:next w:val="a0"/>
    <w:link w:val="20"/>
    <w:semiHidden/>
    <w:unhideWhenUsed/>
    <w:qFormat/>
    <w:locked/>
    <w:rsid w:val="009A23A8"/>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
    <w:qFormat/>
    <w:locked/>
    <w:rsid w:val="00F61DFC"/>
    <w:pPr>
      <w:keepNext/>
      <w:spacing w:before="240" w:after="60"/>
      <w:outlineLvl w:val="2"/>
    </w:pPr>
    <w:rPr>
      <w:rFonts w:ascii="Arial" w:hAnsi="Arial" w:cs="Arial"/>
      <w:b/>
      <w:bCs/>
      <w:sz w:val="26"/>
      <w:szCs w:val="26"/>
    </w:rPr>
  </w:style>
  <w:style w:type="paragraph" w:styleId="7">
    <w:name w:val="heading 7"/>
    <w:basedOn w:val="a0"/>
    <w:next w:val="a0"/>
    <w:link w:val="70"/>
    <w:semiHidden/>
    <w:unhideWhenUsed/>
    <w:qFormat/>
    <w:locked/>
    <w:rsid w:val="00722235"/>
    <w:pPr>
      <w:spacing w:before="240" w:after="60"/>
      <w:outlineLvl w:val="6"/>
    </w:pPr>
    <w:rPr>
      <w:rFonts w:cs="Times New Roman"/>
      <w:sz w:val="24"/>
      <w:szCs w:val="24"/>
    </w:rPr>
  </w:style>
  <w:style w:type="paragraph" w:styleId="9">
    <w:name w:val="heading 9"/>
    <w:basedOn w:val="a0"/>
    <w:next w:val="a0"/>
    <w:link w:val="90"/>
    <w:uiPriority w:val="99"/>
    <w:qFormat/>
    <w:rsid w:val="001643C1"/>
    <w:pPr>
      <w:keepNext/>
      <w:spacing w:after="0" w:line="240" w:lineRule="auto"/>
      <w:jc w:val="center"/>
      <w:outlineLvl w:val="8"/>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643C1"/>
    <w:rPr>
      <w:rFonts w:ascii="Verdana" w:hAnsi="Verdana" w:cs="Verdana"/>
      <w:b/>
      <w:bCs/>
      <w:color w:val="D44D36"/>
      <w:kern w:val="36"/>
      <w:sz w:val="24"/>
      <w:szCs w:val="24"/>
      <w:lang w:eastAsia="ru-RU"/>
    </w:rPr>
  </w:style>
  <w:style w:type="character" w:customStyle="1" w:styleId="30">
    <w:name w:val="Заголовок 3 Знак"/>
    <w:basedOn w:val="a1"/>
    <w:link w:val="3"/>
    <w:uiPriority w:val="9"/>
    <w:locked/>
    <w:rsid w:val="005C4429"/>
    <w:rPr>
      <w:rFonts w:ascii="Cambria" w:hAnsi="Cambria" w:cs="Cambria"/>
      <w:b/>
      <w:bCs/>
      <w:sz w:val="26"/>
      <w:szCs w:val="26"/>
    </w:rPr>
  </w:style>
  <w:style w:type="character" w:customStyle="1" w:styleId="90">
    <w:name w:val="Заголовок 9 Знак"/>
    <w:basedOn w:val="a1"/>
    <w:link w:val="9"/>
    <w:uiPriority w:val="99"/>
    <w:locked/>
    <w:rsid w:val="001643C1"/>
    <w:rPr>
      <w:rFonts w:ascii="Times New Roman" w:hAnsi="Times New Roman" w:cs="Times New Roman"/>
      <w:b/>
      <w:bCs/>
      <w:sz w:val="24"/>
      <w:szCs w:val="24"/>
      <w:lang w:eastAsia="ru-RU"/>
    </w:rPr>
  </w:style>
  <w:style w:type="paragraph" w:styleId="a4">
    <w:name w:val="header"/>
    <w:basedOn w:val="a0"/>
    <w:link w:val="a5"/>
    <w:uiPriority w:val="99"/>
    <w:rsid w:val="00C579E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cs="Times New Roman"/>
      <w:sz w:val="28"/>
      <w:szCs w:val="28"/>
    </w:rPr>
  </w:style>
  <w:style w:type="character" w:customStyle="1" w:styleId="a5">
    <w:name w:val="Верхний колонтитул Знак"/>
    <w:basedOn w:val="a1"/>
    <w:link w:val="a4"/>
    <w:uiPriority w:val="99"/>
    <w:locked/>
    <w:rsid w:val="00C579E2"/>
    <w:rPr>
      <w:rFonts w:ascii="Times New Roman" w:hAnsi="Times New Roman" w:cs="Times New Roman"/>
      <w:sz w:val="20"/>
      <w:szCs w:val="20"/>
      <w:lang w:eastAsia="ru-RU"/>
    </w:rPr>
  </w:style>
  <w:style w:type="character" w:customStyle="1" w:styleId="BodyTextChar">
    <w:name w:val="Body Text Char"/>
    <w:uiPriority w:val="99"/>
    <w:semiHidden/>
    <w:locked/>
    <w:rsid w:val="001643C1"/>
    <w:rPr>
      <w:rFonts w:ascii="Times New Roman" w:hAnsi="Times New Roman" w:cs="Times New Roman"/>
      <w:sz w:val="24"/>
      <w:szCs w:val="24"/>
    </w:rPr>
  </w:style>
  <w:style w:type="paragraph" w:styleId="a6">
    <w:name w:val="Body Text"/>
    <w:basedOn w:val="a0"/>
    <w:link w:val="a7"/>
    <w:uiPriority w:val="99"/>
    <w:semiHidden/>
    <w:rsid w:val="001643C1"/>
    <w:pPr>
      <w:spacing w:after="0" w:line="240" w:lineRule="auto"/>
      <w:jc w:val="both"/>
    </w:pPr>
    <w:rPr>
      <w:rFonts w:eastAsia="Calibri"/>
      <w:sz w:val="24"/>
      <w:szCs w:val="24"/>
    </w:rPr>
  </w:style>
  <w:style w:type="character" w:customStyle="1" w:styleId="BodyTextChar1">
    <w:name w:val="Body Text Char1"/>
    <w:basedOn w:val="a1"/>
    <w:link w:val="a6"/>
    <w:uiPriority w:val="99"/>
    <w:semiHidden/>
    <w:locked/>
    <w:rsid w:val="00745E06"/>
    <w:rPr>
      <w:rFonts w:eastAsia="Times New Roman"/>
    </w:rPr>
  </w:style>
  <w:style w:type="character" w:customStyle="1" w:styleId="a7">
    <w:name w:val="Основной текст Знак"/>
    <w:basedOn w:val="a1"/>
    <w:link w:val="a6"/>
    <w:uiPriority w:val="99"/>
    <w:semiHidden/>
    <w:locked/>
    <w:rsid w:val="001643C1"/>
    <w:rPr>
      <w:rFonts w:eastAsia="Times New Roman"/>
      <w:lang w:eastAsia="ru-RU"/>
    </w:rPr>
  </w:style>
  <w:style w:type="character" w:customStyle="1" w:styleId="BodyText3Char">
    <w:name w:val="Body Text 3 Char"/>
    <w:uiPriority w:val="99"/>
    <w:semiHidden/>
    <w:locked/>
    <w:rsid w:val="001643C1"/>
    <w:rPr>
      <w:rFonts w:ascii="Times New Roman" w:hAnsi="Times New Roman" w:cs="Times New Roman"/>
      <w:color w:val="FF0000"/>
      <w:sz w:val="28"/>
      <w:szCs w:val="28"/>
    </w:rPr>
  </w:style>
  <w:style w:type="paragraph" w:styleId="31">
    <w:name w:val="Body Text 3"/>
    <w:basedOn w:val="a0"/>
    <w:link w:val="32"/>
    <w:uiPriority w:val="99"/>
    <w:semiHidden/>
    <w:rsid w:val="001643C1"/>
    <w:pPr>
      <w:spacing w:after="0" w:line="240" w:lineRule="auto"/>
      <w:jc w:val="both"/>
    </w:pPr>
    <w:rPr>
      <w:rFonts w:eastAsia="Calibri"/>
      <w:color w:val="FF0000"/>
      <w:sz w:val="28"/>
      <w:szCs w:val="28"/>
    </w:rPr>
  </w:style>
  <w:style w:type="character" w:customStyle="1" w:styleId="BodyText3Char1">
    <w:name w:val="Body Text 3 Char1"/>
    <w:basedOn w:val="a1"/>
    <w:link w:val="31"/>
    <w:uiPriority w:val="99"/>
    <w:semiHidden/>
    <w:locked/>
    <w:rsid w:val="00745E06"/>
    <w:rPr>
      <w:rFonts w:eastAsia="Times New Roman"/>
      <w:sz w:val="16"/>
      <w:szCs w:val="16"/>
    </w:rPr>
  </w:style>
  <w:style w:type="character" w:customStyle="1" w:styleId="32">
    <w:name w:val="Основной текст 3 Знак"/>
    <w:basedOn w:val="a1"/>
    <w:link w:val="31"/>
    <w:uiPriority w:val="99"/>
    <w:semiHidden/>
    <w:locked/>
    <w:rsid w:val="001643C1"/>
    <w:rPr>
      <w:rFonts w:eastAsia="Times New Roman"/>
      <w:sz w:val="16"/>
      <w:szCs w:val="16"/>
      <w:lang w:eastAsia="ru-RU"/>
    </w:rPr>
  </w:style>
  <w:style w:type="character" w:customStyle="1" w:styleId="BodyTextIndent2Char">
    <w:name w:val="Body Text Indent 2 Char"/>
    <w:uiPriority w:val="99"/>
    <w:semiHidden/>
    <w:locked/>
    <w:rsid w:val="001643C1"/>
    <w:rPr>
      <w:rFonts w:ascii="Times New Roman" w:hAnsi="Times New Roman" w:cs="Times New Roman"/>
      <w:sz w:val="28"/>
      <w:szCs w:val="28"/>
    </w:rPr>
  </w:style>
  <w:style w:type="paragraph" w:styleId="21">
    <w:name w:val="Body Text Indent 2"/>
    <w:basedOn w:val="a0"/>
    <w:link w:val="22"/>
    <w:uiPriority w:val="99"/>
    <w:semiHidden/>
    <w:rsid w:val="001643C1"/>
    <w:pPr>
      <w:spacing w:after="0" w:line="240" w:lineRule="auto"/>
      <w:ind w:firstLine="900"/>
      <w:jc w:val="both"/>
    </w:pPr>
    <w:rPr>
      <w:rFonts w:eastAsia="Calibri"/>
      <w:sz w:val="28"/>
      <w:szCs w:val="28"/>
    </w:rPr>
  </w:style>
  <w:style w:type="character" w:customStyle="1" w:styleId="BodyTextIndent2Char1">
    <w:name w:val="Body Text Indent 2 Char1"/>
    <w:basedOn w:val="a1"/>
    <w:link w:val="21"/>
    <w:uiPriority w:val="99"/>
    <w:semiHidden/>
    <w:locked/>
    <w:rsid w:val="00745E06"/>
    <w:rPr>
      <w:rFonts w:eastAsia="Times New Roman"/>
    </w:rPr>
  </w:style>
  <w:style w:type="character" w:customStyle="1" w:styleId="22">
    <w:name w:val="Основной текст с отступом 2 Знак"/>
    <w:basedOn w:val="a1"/>
    <w:link w:val="21"/>
    <w:uiPriority w:val="99"/>
    <w:semiHidden/>
    <w:locked/>
    <w:rsid w:val="001643C1"/>
    <w:rPr>
      <w:rFonts w:eastAsia="Times New Roman"/>
      <w:lang w:eastAsia="ru-RU"/>
    </w:rPr>
  </w:style>
  <w:style w:type="paragraph" w:customStyle="1" w:styleId="BodyText21">
    <w:name w:val="Body Text 21"/>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8"/>
      <w:szCs w:val="28"/>
    </w:rPr>
  </w:style>
  <w:style w:type="paragraph" w:customStyle="1" w:styleId="standartnyjjhtml">
    <w:name w:val="standartnyjjhtml"/>
    <w:basedOn w:val="a0"/>
    <w:uiPriority w:val="99"/>
    <w:rsid w:val="001643C1"/>
    <w:pPr>
      <w:spacing w:after="0" w:line="240" w:lineRule="auto"/>
    </w:pPr>
    <w:rPr>
      <w:rFonts w:ascii="Courier New" w:hAnsi="Courier New" w:cs="Courier New"/>
      <w:sz w:val="20"/>
      <w:szCs w:val="20"/>
    </w:rPr>
  </w:style>
  <w:style w:type="paragraph" w:customStyle="1" w:styleId="Oaaeeoa">
    <w:name w:val="Oaaeeoa"/>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0"/>
      <w:szCs w:val="20"/>
    </w:rPr>
  </w:style>
  <w:style w:type="paragraph" w:styleId="a8">
    <w:name w:val="footer"/>
    <w:basedOn w:val="a0"/>
    <w:link w:val="a9"/>
    <w:rsid w:val="00E82280"/>
    <w:pPr>
      <w:tabs>
        <w:tab w:val="center" w:pos="4677"/>
        <w:tab w:val="right" w:pos="9355"/>
      </w:tabs>
      <w:spacing w:after="0" w:line="240" w:lineRule="auto"/>
    </w:pPr>
  </w:style>
  <w:style w:type="character" w:customStyle="1" w:styleId="a9">
    <w:name w:val="Нижний колонтитул Знак"/>
    <w:basedOn w:val="a1"/>
    <w:link w:val="a8"/>
    <w:locked/>
    <w:rsid w:val="00E82280"/>
    <w:rPr>
      <w:rFonts w:eastAsia="Times New Roman"/>
      <w:lang w:eastAsia="ru-RU"/>
    </w:rPr>
  </w:style>
  <w:style w:type="paragraph" w:customStyle="1" w:styleId="ConsPlusNormal">
    <w:name w:val="ConsPlusNormal"/>
    <w:link w:val="ConsPlusNormal0"/>
    <w:qFormat/>
    <w:rsid w:val="003325BA"/>
    <w:pPr>
      <w:widowControl w:val="0"/>
      <w:autoSpaceDE w:val="0"/>
      <w:autoSpaceDN w:val="0"/>
      <w:adjustRightInd w:val="0"/>
      <w:ind w:firstLine="720"/>
    </w:pPr>
    <w:rPr>
      <w:rFonts w:ascii="Arial" w:hAnsi="Arial"/>
      <w:sz w:val="22"/>
      <w:szCs w:val="22"/>
    </w:rPr>
  </w:style>
  <w:style w:type="character" w:customStyle="1" w:styleId="aa">
    <w:name w:val="Гипертекстовая ссылка"/>
    <w:basedOn w:val="a1"/>
    <w:uiPriority w:val="99"/>
    <w:rsid w:val="003325BA"/>
    <w:rPr>
      <w:color w:val="auto"/>
    </w:rPr>
  </w:style>
  <w:style w:type="paragraph" w:customStyle="1" w:styleId="11">
    <w:name w:val="Без интервала1"/>
    <w:uiPriority w:val="99"/>
    <w:rsid w:val="00F93A2D"/>
    <w:rPr>
      <w:rFonts w:cs="Calibri"/>
      <w:sz w:val="22"/>
      <w:szCs w:val="22"/>
    </w:rPr>
  </w:style>
  <w:style w:type="character" w:customStyle="1" w:styleId="FontStyle11">
    <w:name w:val="Font Style11"/>
    <w:basedOn w:val="a1"/>
    <w:uiPriority w:val="99"/>
    <w:rsid w:val="00F61DFC"/>
    <w:rPr>
      <w:rFonts w:ascii="Times New Roman" w:hAnsi="Times New Roman" w:cs="Times New Roman"/>
      <w:b/>
      <w:bCs/>
      <w:sz w:val="26"/>
      <w:szCs w:val="26"/>
    </w:rPr>
  </w:style>
  <w:style w:type="paragraph" w:customStyle="1" w:styleId="Style2">
    <w:name w:val="Style2"/>
    <w:basedOn w:val="a0"/>
    <w:uiPriority w:val="99"/>
    <w:rsid w:val="00F61DFC"/>
    <w:pPr>
      <w:widowControl w:val="0"/>
      <w:autoSpaceDE w:val="0"/>
      <w:autoSpaceDN w:val="0"/>
      <w:adjustRightInd w:val="0"/>
      <w:spacing w:after="0" w:line="326" w:lineRule="exact"/>
      <w:jc w:val="center"/>
    </w:pPr>
    <w:rPr>
      <w:rFonts w:ascii="Times New Roman" w:hAnsi="Times New Roman" w:cs="Times New Roman"/>
      <w:sz w:val="24"/>
      <w:szCs w:val="24"/>
    </w:rPr>
  </w:style>
  <w:style w:type="character" w:customStyle="1" w:styleId="FontStyle12">
    <w:name w:val="Font Style12"/>
    <w:basedOn w:val="a1"/>
    <w:uiPriority w:val="99"/>
    <w:rsid w:val="00F61DFC"/>
    <w:rPr>
      <w:rFonts w:ascii="Times New Roman" w:hAnsi="Times New Roman" w:cs="Times New Roman"/>
      <w:sz w:val="26"/>
      <w:szCs w:val="26"/>
    </w:rPr>
  </w:style>
  <w:style w:type="paragraph" w:customStyle="1" w:styleId="Style4">
    <w:name w:val="Style4"/>
    <w:basedOn w:val="a0"/>
    <w:uiPriority w:val="99"/>
    <w:rsid w:val="00F61DFC"/>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basedOn w:val="a1"/>
    <w:uiPriority w:val="99"/>
    <w:rsid w:val="00F61DFC"/>
    <w:rPr>
      <w:rFonts w:ascii="Times New Roman" w:hAnsi="Times New Roman" w:cs="Times New Roman"/>
      <w:b/>
      <w:bCs/>
      <w:i/>
      <w:iCs/>
      <w:sz w:val="26"/>
      <w:szCs w:val="26"/>
    </w:rPr>
  </w:style>
  <w:style w:type="paragraph" w:customStyle="1" w:styleId="Style3">
    <w:name w:val="Style3"/>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basedOn w:val="a1"/>
    <w:uiPriority w:val="99"/>
    <w:rsid w:val="00F61DFC"/>
    <w:rPr>
      <w:rFonts w:ascii="Arial Narrow" w:hAnsi="Arial Narrow" w:cs="Arial Narrow"/>
      <w:spacing w:val="-10"/>
      <w:sz w:val="24"/>
      <w:szCs w:val="24"/>
    </w:rPr>
  </w:style>
  <w:style w:type="character" w:customStyle="1" w:styleId="FontStyle15">
    <w:name w:val="Font Style15"/>
    <w:basedOn w:val="a1"/>
    <w:uiPriority w:val="99"/>
    <w:rsid w:val="00F61DFC"/>
    <w:rPr>
      <w:rFonts w:ascii="Arial Narrow" w:hAnsi="Arial Narrow" w:cs="Arial Narrow"/>
      <w:spacing w:val="-20"/>
      <w:sz w:val="22"/>
      <w:szCs w:val="22"/>
    </w:rPr>
  </w:style>
  <w:style w:type="paragraph" w:styleId="ab">
    <w:name w:val="List Paragraph"/>
    <w:basedOn w:val="a0"/>
    <w:uiPriority w:val="34"/>
    <w:qFormat/>
    <w:rsid w:val="00A02586"/>
    <w:pPr>
      <w:ind w:left="720"/>
    </w:pPr>
  </w:style>
  <w:style w:type="paragraph" w:customStyle="1" w:styleId="pcenter">
    <w:name w:val="pcenter"/>
    <w:basedOn w:val="a0"/>
    <w:uiPriority w:val="99"/>
    <w:rsid w:val="009277D4"/>
    <w:pPr>
      <w:spacing w:before="100" w:beforeAutospacing="1" w:after="100" w:afterAutospacing="1" w:line="240" w:lineRule="auto"/>
    </w:pPr>
    <w:rPr>
      <w:rFonts w:ascii="Times New Roman" w:hAnsi="Times New Roman" w:cs="Times New Roman"/>
      <w:sz w:val="24"/>
      <w:szCs w:val="24"/>
    </w:rPr>
  </w:style>
  <w:style w:type="character" w:styleId="ac">
    <w:name w:val="Hyperlink"/>
    <w:basedOn w:val="a1"/>
    <w:rsid w:val="00A11BE8"/>
    <w:rPr>
      <w:color w:val="0000FF"/>
      <w:u w:val="single"/>
    </w:rPr>
  </w:style>
  <w:style w:type="character" w:customStyle="1" w:styleId="ConsPlusNormal0">
    <w:name w:val="ConsPlusNormal Знак"/>
    <w:link w:val="ConsPlusNormal"/>
    <w:locked/>
    <w:rsid w:val="00A11BE8"/>
    <w:rPr>
      <w:rFonts w:ascii="Arial" w:hAnsi="Arial"/>
      <w:sz w:val="22"/>
      <w:szCs w:val="22"/>
      <w:lang w:val="ru-RU" w:eastAsia="ru-RU" w:bidi="ar-SA"/>
    </w:rPr>
  </w:style>
  <w:style w:type="paragraph" w:customStyle="1" w:styleId="210">
    <w:name w:val="Основной текст с отступом 21"/>
    <w:basedOn w:val="a0"/>
    <w:rsid w:val="00A11BE8"/>
    <w:pPr>
      <w:suppressAutoHyphens/>
      <w:spacing w:after="120" w:line="480" w:lineRule="auto"/>
      <w:ind w:left="283"/>
    </w:pPr>
    <w:rPr>
      <w:rFonts w:eastAsia="Calibri"/>
      <w:kern w:val="1"/>
      <w:sz w:val="24"/>
      <w:szCs w:val="24"/>
      <w:lang w:eastAsia="ar-SA"/>
    </w:rPr>
  </w:style>
  <w:style w:type="paragraph" w:customStyle="1" w:styleId="ad">
    <w:name w:val="Нормальный (таблица)"/>
    <w:basedOn w:val="a0"/>
    <w:next w:val="a0"/>
    <w:uiPriority w:val="99"/>
    <w:rsid w:val="00A11BE8"/>
    <w:pPr>
      <w:widowControl w:val="0"/>
      <w:autoSpaceDE w:val="0"/>
      <w:autoSpaceDN w:val="0"/>
      <w:adjustRightInd w:val="0"/>
      <w:spacing w:after="0" w:line="240" w:lineRule="auto"/>
      <w:jc w:val="both"/>
    </w:pPr>
    <w:rPr>
      <w:rFonts w:ascii="Arial" w:hAnsi="Arial" w:cs="Arial"/>
      <w:sz w:val="24"/>
      <w:szCs w:val="24"/>
    </w:rPr>
  </w:style>
  <w:style w:type="paragraph" w:customStyle="1" w:styleId="12">
    <w:name w:val="Абзац списка1"/>
    <w:basedOn w:val="a0"/>
    <w:uiPriority w:val="99"/>
    <w:rsid w:val="00E5769B"/>
    <w:pPr>
      <w:spacing w:after="0" w:line="240" w:lineRule="auto"/>
      <w:ind w:left="720"/>
    </w:pPr>
    <w:rPr>
      <w:rFonts w:eastAsia="Calibri"/>
      <w:sz w:val="24"/>
      <w:szCs w:val="24"/>
    </w:rPr>
  </w:style>
  <w:style w:type="paragraph" w:styleId="ae">
    <w:name w:val="Body Text Indent"/>
    <w:basedOn w:val="a0"/>
    <w:link w:val="af"/>
    <w:uiPriority w:val="99"/>
    <w:rsid w:val="00E5769B"/>
    <w:pPr>
      <w:spacing w:after="120" w:line="240" w:lineRule="auto"/>
      <w:ind w:left="283"/>
    </w:pPr>
    <w:rPr>
      <w:rFonts w:eastAsia="Calibri"/>
      <w:sz w:val="24"/>
      <w:szCs w:val="24"/>
    </w:rPr>
  </w:style>
  <w:style w:type="character" w:customStyle="1" w:styleId="BodyTextIndentChar">
    <w:name w:val="Body Text Indent Char"/>
    <w:basedOn w:val="a1"/>
    <w:link w:val="ae"/>
    <w:uiPriority w:val="99"/>
    <w:semiHidden/>
    <w:locked/>
    <w:rsid w:val="00B9604A"/>
    <w:rPr>
      <w:rFonts w:eastAsia="Times New Roman"/>
    </w:rPr>
  </w:style>
  <w:style w:type="character" w:customStyle="1" w:styleId="af">
    <w:name w:val="Основной текст с отступом Знак"/>
    <w:basedOn w:val="a1"/>
    <w:link w:val="ae"/>
    <w:uiPriority w:val="99"/>
    <w:locked/>
    <w:rsid w:val="00E5769B"/>
    <w:rPr>
      <w:sz w:val="24"/>
      <w:szCs w:val="24"/>
      <w:lang w:val="ru-RU" w:eastAsia="ru-RU"/>
    </w:rPr>
  </w:style>
  <w:style w:type="paragraph" w:customStyle="1" w:styleId="ConsPlusTitle">
    <w:name w:val="ConsPlusTitle"/>
    <w:rsid w:val="00F37860"/>
    <w:pPr>
      <w:widowControl w:val="0"/>
      <w:autoSpaceDE w:val="0"/>
      <w:autoSpaceDN w:val="0"/>
    </w:pPr>
    <w:rPr>
      <w:rFonts w:cs="Calibri"/>
      <w:b/>
      <w:bCs/>
      <w:sz w:val="24"/>
      <w:szCs w:val="24"/>
    </w:rPr>
  </w:style>
  <w:style w:type="paragraph" w:customStyle="1" w:styleId="ConsPlusNonformat">
    <w:name w:val="ConsPlusNonformat"/>
    <w:uiPriority w:val="99"/>
    <w:rsid w:val="0042260C"/>
    <w:pPr>
      <w:widowControl w:val="0"/>
      <w:autoSpaceDE w:val="0"/>
      <w:autoSpaceDN w:val="0"/>
      <w:adjustRightInd w:val="0"/>
    </w:pPr>
    <w:rPr>
      <w:rFonts w:ascii="Courier New" w:hAnsi="Courier New" w:cs="Courier New"/>
    </w:rPr>
  </w:style>
  <w:style w:type="paragraph" w:customStyle="1" w:styleId="ConsPlusCell">
    <w:name w:val="ConsPlusCell"/>
    <w:rsid w:val="0042260C"/>
    <w:pPr>
      <w:widowControl w:val="0"/>
      <w:autoSpaceDE w:val="0"/>
      <w:autoSpaceDN w:val="0"/>
      <w:adjustRightInd w:val="0"/>
    </w:pPr>
    <w:rPr>
      <w:rFonts w:ascii="Arial" w:hAnsi="Arial" w:cs="Arial"/>
    </w:rPr>
  </w:style>
  <w:style w:type="paragraph" w:customStyle="1" w:styleId="af0">
    <w:name w:val="Кому"/>
    <w:basedOn w:val="a0"/>
    <w:uiPriority w:val="99"/>
    <w:rsid w:val="00A922C6"/>
    <w:pPr>
      <w:spacing w:after="0" w:line="240" w:lineRule="auto"/>
      <w:ind w:left="5400"/>
    </w:pPr>
    <w:rPr>
      <w:rFonts w:ascii="Times New Roman" w:hAnsi="Times New Roman" w:cs="Times New Roman"/>
      <w:b/>
      <w:bCs/>
      <w:sz w:val="28"/>
      <w:szCs w:val="28"/>
    </w:rPr>
  </w:style>
  <w:style w:type="paragraph" w:customStyle="1" w:styleId="western">
    <w:name w:val="western"/>
    <w:basedOn w:val="a0"/>
    <w:uiPriority w:val="99"/>
    <w:rsid w:val="00A922C6"/>
    <w:pPr>
      <w:spacing w:before="100" w:beforeAutospacing="1" w:after="100" w:afterAutospacing="1" w:line="240" w:lineRule="auto"/>
    </w:pPr>
    <w:rPr>
      <w:rFonts w:eastAsia="Calibri"/>
      <w:sz w:val="24"/>
      <w:szCs w:val="24"/>
    </w:rPr>
  </w:style>
  <w:style w:type="paragraph" w:styleId="af1">
    <w:name w:val="Subtitle"/>
    <w:basedOn w:val="a0"/>
    <w:next w:val="a6"/>
    <w:link w:val="af2"/>
    <w:uiPriority w:val="99"/>
    <w:qFormat/>
    <w:locked/>
    <w:rsid w:val="00A922C6"/>
    <w:pPr>
      <w:keepNext/>
      <w:suppressAutoHyphens/>
      <w:spacing w:before="240" w:after="120" w:line="252" w:lineRule="auto"/>
      <w:jc w:val="center"/>
    </w:pPr>
    <w:rPr>
      <w:rFonts w:ascii="Arial" w:hAnsi="Arial" w:cs="Arial"/>
      <w:i/>
      <w:iCs/>
      <w:sz w:val="28"/>
      <w:szCs w:val="28"/>
      <w:lang w:eastAsia="ar-SA"/>
    </w:rPr>
  </w:style>
  <w:style w:type="character" w:customStyle="1" w:styleId="af2">
    <w:name w:val="Подзаголовок Знак"/>
    <w:basedOn w:val="a1"/>
    <w:link w:val="af1"/>
    <w:uiPriority w:val="99"/>
    <w:locked/>
    <w:rsid w:val="0009793D"/>
    <w:rPr>
      <w:rFonts w:ascii="Cambria" w:hAnsi="Cambria" w:cs="Cambria"/>
      <w:sz w:val="24"/>
      <w:szCs w:val="24"/>
    </w:rPr>
  </w:style>
  <w:style w:type="paragraph" w:customStyle="1" w:styleId="af3">
    <w:name w:val="Стиль"/>
    <w:rsid w:val="00AF5687"/>
    <w:rPr>
      <w:rFonts w:ascii="Times New Roman" w:eastAsia="Times New Roman" w:hAnsi="Times New Roman"/>
      <w:sz w:val="28"/>
      <w:szCs w:val="28"/>
    </w:rPr>
  </w:style>
  <w:style w:type="paragraph" w:styleId="af4">
    <w:name w:val="No Spacing"/>
    <w:uiPriority w:val="1"/>
    <w:qFormat/>
    <w:rsid w:val="009C356E"/>
    <w:pPr>
      <w:jc w:val="right"/>
    </w:pPr>
    <w:rPr>
      <w:rFonts w:eastAsia="Times New Roman"/>
      <w:sz w:val="22"/>
      <w:szCs w:val="22"/>
    </w:rPr>
  </w:style>
  <w:style w:type="paragraph" w:styleId="af5">
    <w:name w:val="Balloon Text"/>
    <w:basedOn w:val="a0"/>
    <w:link w:val="af6"/>
    <w:uiPriority w:val="99"/>
    <w:semiHidden/>
    <w:unhideWhenUsed/>
    <w:rsid w:val="009C356E"/>
    <w:pPr>
      <w:spacing w:after="0" w:line="240" w:lineRule="auto"/>
    </w:pPr>
    <w:rPr>
      <w:rFonts w:ascii="Tahoma" w:eastAsia="Calibri" w:hAnsi="Tahoma" w:cs="Tahoma"/>
      <w:sz w:val="16"/>
      <w:szCs w:val="16"/>
      <w:lang w:eastAsia="en-US"/>
    </w:rPr>
  </w:style>
  <w:style w:type="character" w:customStyle="1" w:styleId="af6">
    <w:name w:val="Текст выноски Знак"/>
    <w:basedOn w:val="a1"/>
    <w:link w:val="af5"/>
    <w:uiPriority w:val="99"/>
    <w:semiHidden/>
    <w:rsid w:val="009C356E"/>
    <w:rPr>
      <w:rFonts w:ascii="Tahoma" w:eastAsia="Calibri" w:hAnsi="Tahoma" w:cs="Tahoma"/>
      <w:sz w:val="16"/>
      <w:szCs w:val="16"/>
      <w:lang w:eastAsia="en-US"/>
    </w:rPr>
  </w:style>
  <w:style w:type="paragraph" w:styleId="af7">
    <w:name w:val="annotation text"/>
    <w:basedOn w:val="a0"/>
    <w:link w:val="af8"/>
    <w:unhideWhenUsed/>
    <w:rsid w:val="009C356E"/>
    <w:pPr>
      <w:spacing w:line="240" w:lineRule="auto"/>
    </w:pPr>
    <w:rPr>
      <w:rFonts w:ascii="Times New Roman" w:hAnsi="Times New Roman" w:cs="Times New Roman"/>
      <w:sz w:val="20"/>
      <w:szCs w:val="20"/>
      <w:lang w:eastAsia="en-US"/>
    </w:rPr>
  </w:style>
  <w:style w:type="character" w:customStyle="1" w:styleId="af8">
    <w:name w:val="Текст примечания Знак"/>
    <w:basedOn w:val="a1"/>
    <w:link w:val="af7"/>
    <w:rsid w:val="009C356E"/>
    <w:rPr>
      <w:rFonts w:ascii="Times New Roman" w:eastAsia="Times New Roman" w:hAnsi="Times New Roman"/>
      <w:lang w:eastAsia="en-US"/>
    </w:rPr>
  </w:style>
  <w:style w:type="paragraph" w:customStyle="1" w:styleId="13">
    <w:name w:val="Обычный (веб)1"/>
    <w:basedOn w:val="a0"/>
    <w:rsid w:val="009C356E"/>
    <w:pPr>
      <w:suppressAutoHyphens/>
      <w:spacing w:before="100" w:after="119"/>
    </w:pPr>
    <w:rPr>
      <w:rFonts w:eastAsia="SimSun" w:cs="font279"/>
      <w:lang w:eastAsia="ar-SA"/>
    </w:rPr>
  </w:style>
  <w:style w:type="character" w:styleId="af9">
    <w:name w:val="annotation reference"/>
    <w:unhideWhenUsed/>
    <w:rsid w:val="009C356E"/>
    <w:rPr>
      <w:rFonts w:ascii="Times New Roman" w:hAnsi="Times New Roman" w:cs="Times New Roman" w:hint="default"/>
      <w:sz w:val="16"/>
      <w:szCs w:val="16"/>
    </w:rPr>
  </w:style>
  <w:style w:type="table" w:styleId="afa">
    <w:name w:val="Table Grid"/>
    <w:basedOn w:val="a2"/>
    <w:uiPriority w:val="39"/>
    <w:locked/>
    <w:rsid w:val="0089623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4"/>
    <w:uiPriority w:val="99"/>
    <w:semiHidden/>
    <w:unhideWhenUsed/>
    <w:rsid w:val="002B6A54"/>
    <w:pPr>
      <w:spacing w:after="120" w:line="480" w:lineRule="auto"/>
    </w:pPr>
    <w:rPr>
      <w:rFonts w:cs="Times New Roman"/>
    </w:rPr>
  </w:style>
  <w:style w:type="character" w:customStyle="1" w:styleId="24">
    <w:name w:val="Основной текст 2 Знак"/>
    <w:basedOn w:val="a1"/>
    <w:link w:val="23"/>
    <w:uiPriority w:val="99"/>
    <w:semiHidden/>
    <w:rsid w:val="002B6A54"/>
    <w:rPr>
      <w:rFonts w:ascii="Calibri" w:eastAsia="Times New Roman" w:hAnsi="Calibri" w:cs="Times New Roman"/>
      <w:sz w:val="22"/>
      <w:szCs w:val="22"/>
    </w:rPr>
  </w:style>
  <w:style w:type="paragraph" w:styleId="afb">
    <w:name w:val="Plain Text"/>
    <w:basedOn w:val="a0"/>
    <w:link w:val="afc"/>
    <w:unhideWhenUsed/>
    <w:rsid w:val="00430BAD"/>
    <w:pPr>
      <w:spacing w:after="0" w:line="240" w:lineRule="auto"/>
    </w:pPr>
    <w:rPr>
      <w:rFonts w:ascii="Courier New" w:hAnsi="Courier New" w:cs="Times New Roman"/>
      <w:sz w:val="20"/>
      <w:szCs w:val="20"/>
    </w:rPr>
  </w:style>
  <w:style w:type="character" w:customStyle="1" w:styleId="afc">
    <w:name w:val="Текст Знак"/>
    <w:basedOn w:val="a1"/>
    <w:link w:val="afb"/>
    <w:rsid w:val="00430BAD"/>
    <w:rPr>
      <w:rFonts w:ascii="Courier New" w:eastAsia="Times New Roman" w:hAnsi="Courier New"/>
    </w:rPr>
  </w:style>
  <w:style w:type="character" w:customStyle="1" w:styleId="afd">
    <w:name w:val="Цветовое выделение"/>
    <w:uiPriority w:val="99"/>
    <w:rsid w:val="00C4418B"/>
    <w:rPr>
      <w:b/>
      <w:color w:val="26282F"/>
    </w:rPr>
  </w:style>
  <w:style w:type="paragraph" w:customStyle="1" w:styleId="afe">
    <w:name w:val="Прижатый влево"/>
    <w:basedOn w:val="a0"/>
    <w:next w:val="a0"/>
    <w:uiPriority w:val="99"/>
    <w:rsid w:val="00C4418B"/>
    <w:pPr>
      <w:widowControl w:val="0"/>
      <w:autoSpaceDE w:val="0"/>
      <w:autoSpaceDN w:val="0"/>
      <w:adjustRightInd w:val="0"/>
      <w:spacing w:after="0" w:line="240" w:lineRule="auto"/>
    </w:pPr>
    <w:rPr>
      <w:rFonts w:ascii="Arial" w:hAnsi="Arial" w:cs="Arial"/>
      <w:sz w:val="24"/>
      <w:szCs w:val="24"/>
    </w:rPr>
  </w:style>
  <w:style w:type="paragraph" w:customStyle="1" w:styleId="WW-2">
    <w:name w:val="WW-Основной текст 2"/>
    <w:basedOn w:val="a0"/>
    <w:rsid w:val="00C4418B"/>
    <w:pPr>
      <w:suppressAutoHyphens/>
      <w:spacing w:after="0" w:line="240" w:lineRule="auto"/>
      <w:jc w:val="both"/>
    </w:pPr>
    <w:rPr>
      <w:rFonts w:ascii="Times New Roman" w:hAnsi="Times New Roman" w:cs="Times New Roman"/>
      <w:sz w:val="24"/>
      <w:szCs w:val="20"/>
      <w:lang w:eastAsia="ar-SA"/>
    </w:rPr>
  </w:style>
  <w:style w:type="paragraph" w:customStyle="1" w:styleId="WW-3">
    <w:name w:val="WW-Основной текст 3"/>
    <w:basedOn w:val="a0"/>
    <w:rsid w:val="00C4418B"/>
    <w:pPr>
      <w:suppressAutoHyphens/>
      <w:spacing w:after="0" w:line="240" w:lineRule="auto"/>
      <w:jc w:val="right"/>
    </w:pPr>
    <w:rPr>
      <w:rFonts w:ascii="Courier New" w:hAnsi="Courier New" w:cs="Times New Roman"/>
      <w:sz w:val="24"/>
      <w:szCs w:val="20"/>
      <w:lang w:eastAsia="ar-SA"/>
    </w:rPr>
  </w:style>
  <w:style w:type="paragraph" w:styleId="aff">
    <w:name w:val="caption"/>
    <w:basedOn w:val="a0"/>
    <w:next w:val="a0"/>
    <w:semiHidden/>
    <w:unhideWhenUsed/>
    <w:qFormat/>
    <w:locked/>
    <w:rsid w:val="00C4418B"/>
    <w:pPr>
      <w:spacing w:after="0" w:line="240" w:lineRule="auto"/>
      <w:jc w:val="right"/>
    </w:pPr>
    <w:rPr>
      <w:rFonts w:ascii="Times New Roman" w:hAnsi="Times New Roman" w:cs="Times New Roman"/>
      <w:sz w:val="28"/>
      <w:szCs w:val="20"/>
    </w:rPr>
  </w:style>
  <w:style w:type="paragraph" w:customStyle="1" w:styleId="consplustitle0">
    <w:name w:val="consplustitle"/>
    <w:basedOn w:val="a0"/>
    <w:rsid w:val="00280BEA"/>
    <w:pPr>
      <w:spacing w:before="100" w:beforeAutospacing="1" w:after="100" w:afterAutospacing="1" w:line="240" w:lineRule="auto"/>
    </w:pPr>
    <w:rPr>
      <w:rFonts w:ascii="Times New Roman" w:hAnsi="Times New Roman" w:cs="Times New Roman"/>
      <w:sz w:val="24"/>
      <w:szCs w:val="24"/>
    </w:rPr>
  </w:style>
  <w:style w:type="character" w:customStyle="1" w:styleId="120">
    <w:name w:val="таймс нью роман 12 курсив"/>
    <w:rsid w:val="0047120F"/>
    <w:rPr>
      <w:rFonts w:ascii="Times New Roman" w:hAnsi="Times New Roman" w:cs="Times New Roman"/>
      <w:i/>
      <w:sz w:val="24"/>
    </w:rPr>
  </w:style>
  <w:style w:type="character" w:customStyle="1" w:styleId="apple-converted-space">
    <w:name w:val="apple-converted-space"/>
    <w:rsid w:val="004A2FAC"/>
  </w:style>
  <w:style w:type="paragraph" w:customStyle="1" w:styleId="WW-30">
    <w:name w:val="WW-Основной текст с отступом 3"/>
    <w:basedOn w:val="a0"/>
    <w:rsid w:val="004A2FAC"/>
    <w:pPr>
      <w:widowControl w:val="0"/>
      <w:suppressAutoHyphens/>
      <w:spacing w:after="0" w:line="240" w:lineRule="auto"/>
      <w:ind w:firstLine="708"/>
      <w:jc w:val="both"/>
    </w:pPr>
    <w:rPr>
      <w:rFonts w:ascii="Times New Roman CYR" w:eastAsia="Lucida Sans Unicode" w:hAnsi="Times New Roman CYR" w:cs="Times New Roman CYR"/>
      <w:sz w:val="28"/>
      <w:szCs w:val="24"/>
      <w:lang w:eastAsia="ar-SA"/>
    </w:rPr>
  </w:style>
  <w:style w:type="paragraph" w:styleId="aff0">
    <w:name w:val="Normal (Web)"/>
    <w:basedOn w:val="a0"/>
    <w:rsid w:val="004A2FAC"/>
    <w:pPr>
      <w:spacing w:before="100" w:after="119" w:line="240" w:lineRule="auto"/>
    </w:pPr>
    <w:rPr>
      <w:rFonts w:ascii="Times New Roman" w:hAnsi="Times New Roman" w:cs="Times New Roman"/>
      <w:sz w:val="24"/>
      <w:szCs w:val="24"/>
      <w:lang w:eastAsia="ar-SA"/>
    </w:rPr>
  </w:style>
  <w:style w:type="paragraph" w:customStyle="1" w:styleId="a">
    <w:name w:val="Пункт_пост"/>
    <w:basedOn w:val="a0"/>
    <w:rsid w:val="004A2FAC"/>
    <w:pPr>
      <w:widowControl w:val="0"/>
      <w:numPr>
        <w:numId w:val="2"/>
      </w:numPr>
      <w:suppressAutoHyphens/>
      <w:spacing w:before="120" w:after="0" w:line="240" w:lineRule="auto"/>
      <w:jc w:val="both"/>
    </w:pPr>
    <w:rPr>
      <w:rFonts w:ascii="Times New Roman" w:eastAsia="Lucida Sans Unicode" w:hAnsi="Times New Roman" w:cs="Times New Roman"/>
      <w:sz w:val="26"/>
      <w:szCs w:val="24"/>
      <w:lang w:eastAsia="ar-SA"/>
    </w:rPr>
  </w:style>
  <w:style w:type="paragraph" w:customStyle="1" w:styleId="310">
    <w:name w:val="Основной текст с отступом 31"/>
    <w:basedOn w:val="a0"/>
    <w:rsid w:val="004A2FAC"/>
    <w:pPr>
      <w:widowControl w:val="0"/>
      <w:suppressAutoHyphens/>
      <w:spacing w:after="0" w:line="240" w:lineRule="auto"/>
      <w:ind w:firstLine="851"/>
      <w:jc w:val="both"/>
    </w:pPr>
    <w:rPr>
      <w:rFonts w:ascii="Times New Roman" w:eastAsia="Lucida Sans Unicode" w:hAnsi="Times New Roman" w:cs="Times New Roman"/>
      <w:sz w:val="28"/>
      <w:szCs w:val="24"/>
      <w:lang w:eastAsia="ar-SA"/>
    </w:rPr>
  </w:style>
  <w:style w:type="paragraph" w:customStyle="1" w:styleId="TextBasTxt">
    <w:name w:val="TextBasTxt"/>
    <w:basedOn w:val="a0"/>
    <w:rsid w:val="004A2FAC"/>
    <w:pPr>
      <w:widowControl w:val="0"/>
      <w:suppressAutoHyphens/>
      <w:autoSpaceDE w:val="0"/>
      <w:spacing w:after="0" w:line="240" w:lineRule="auto"/>
      <w:ind w:firstLine="567"/>
      <w:jc w:val="both"/>
    </w:pPr>
    <w:rPr>
      <w:rFonts w:ascii="Times New Roman" w:eastAsia="Calibri" w:hAnsi="Times New Roman" w:cs="Times New Roman"/>
      <w:sz w:val="24"/>
      <w:szCs w:val="24"/>
      <w:lang w:eastAsia="ar-SA"/>
    </w:rPr>
  </w:style>
  <w:style w:type="paragraph" w:customStyle="1" w:styleId="rezul">
    <w:name w:val="rezul"/>
    <w:basedOn w:val="a0"/>
    <w:rsid w:val="004A2FAC"/>
    <w:pPr>
      <w:widowControl w:val="0"/>
      <w:suppressAutoHyphens/>
      <w:spacing w:after="0" w:line="240" w:lineRule="auto"/>
      <w:ind w:firstLine="283"/>
      <w:jc w:val="both"/>
    </w:pPr>
    <w:rPr>
      <w:rFonts w:ascii="Times New Roman" w:eastAsia="Lucida Sans Unicode" w:hAnsi="Times New Roman" w:cs="Times New Roman"/>
      <w:b/>
      <w:szCs w:val="24"/>
      <w:lang w:val="en-US" w:eastAsia="ar-SA"/>
    </w:rPr>
  </w:style>
  <w:style w:type="paragraph" w:customStyle="1" w:styleId="14">
    <w:name w:val="Обычный1"/>
    <w:rsid w:val="004A2FAC"/>
    <w:pPr>
      <w:suppressAutoHyphens/>
    </w:pPr>
    <w:rPr>
      <w:rFonts w:ascii="Times New Roman" w:eastAsia="Times New Roman" w:hAnsi="Times New Roman"/>
      <w:lang w:eastAsia="ar-SA"/>
    </w:rPr>
  </w:style>
  <w:style w:type="character" w:customStyle="1" w:styleId="20">
    <w:name w:val="Заголовок 2 Знак"/>
    <w:basedOn w:val="a1"/>
    <w:link w:val="2"/>
    <w:semiHidden/>
    <w:rsid w:val="009A23A8"/>
    <w:rPr>
      <w:rFonts w:ascii="Cambria" w:eastAsia="Times New Roman" w:hAnsi="Cambria" w:cs="Times New Roman"/>
      <w:b/>
      <w:bCs/>
      <w:i/>
      <w:iCs/>
      <w:sz w:val="28"/>
      <w:szCs w:val="28"/>
    </w:rPr>
  </w:style>
  <w:style w:type="paragraph" w:customStyle="1" w:styleId="211">
    <w:name w:val="Основной текст 21"/>
    <w:basedOn w:val="a0"/>
    <w:rsid w:val="009A23A8"/>
    <w:pPr>
      <w:suppressAutoHyphens/>
      <w:spacing w:after="0" w:line="240" w:lineRule="auto"/>
      <w:jc w:val="both"/>
    </w:pPr>
    <w:rPr>
      <w:rFonts w:ascii="Times New Roman" w:hAnsi="Times New Roman" w:cs="Times New Roman"/>
      <w:sz w:val="24"/>
      <w:szCs w:val="24"/>
      <w:lang w:eastAsia="ar-SA"/>
    </w:rPr>
  </w:style>
  <w:style w:type="character" w:customStyle="1" w:styleId="70">
    <w:name w:val="Заголовок 7 Знак"/>
    <w:basedOn w:val="a1"/>
    <w:link w:val="7"/>
    <w:semiHidden/>
    <w:rsid w:val="00722235"/>
    <w:rPr>
      <w:rFonts w:ascii="Calibri" w:eastAsia="Times New Roman" w:hAnsi="Calibri" w:cs="Times New Roman"/>
      <w:sz w:val="24"/>
      <w:szCs w:val="24"/>
    </w:rPr>
  </w:style>
  <w:style w:type="paragraph" w:customStyle="1" w:styleId="FR1">
    <w:name w:val="FR1"/>
    <w:rsid w:val="00722235"/>
    <w:pPr>
      <w:widowControl w:val="0"/>
      <w:suppressAutoHyphens/>
      <w:jc w:val="both"/>
    </w:pPr>
    <w:rPr>
      <w:rFonts w:ascii="Arial" w:eastAsia="Times New Roman" w:hAnsi="Arial"/>
      <w:sz w:val="28"/>
      <w:lang w:eastAsia="ar-SA"/>
    </w:rPr>
  </w:style>
</w:styles>
</file>

<file path=word/webSettings.xml><?xml version="1.0" encoding="utf-8"?>
<w:webSettings xmlns:r="http://schemas.openxmlformats.org/officeDocument/2006/relationships" xmlns:w="http://schemas.openxmlformats.org/wordprocessingml/2006/main">
  <w:divs>
    <w:div w:id="491142257">
      <w:bodyDiv w:val="1"/>
      <w:marLeft w:val="0"/>
      <w:marRight w:val="0"/>
      <w:marTop w:val="0"/>
      <w:marBottom w:val="0"/>
      <w:divBdr>
        <w:top w:val="none" w:sz="0" w:space="0" w:color="auto"/>
        <w:left w:val="none" w:sz="0" w:space="0" w:color="auto"/>
        <w:bottom w:val="none" w:sz="0" w:space="0" w:color="auto"/>
        <w:right w:val="none" w:sz="0" w:space="0" w:color="auto"/>
      </w:divBdr>
    </w:div>
    <w:div w:id="1248416827">
      <w:bodyDiv w:val="1"/>
      <w:marLeft w:val="0"/>
      <w:marRight w:val="0"/>
      <w:marTop w:val="0"/>
      <w:marBottom w:val="0"/>
      <w:divBdr>
        <w:top w:val="none" w:sz="0" w:space="0" w:color="auto"/>
        <w:left w:val="none" w:sz="0" w:space="0" w:color="auto"/>
        <w:bottom w:val="none" w:sz="0" w:space="0" w:color="auto"/>
        <w:right w:val="none" w:sz="0" w:space="0" w:color="auto"/>
      </w:divBdr>
    </w:div>
    <w:div w:id="1435520233">
      <w:bodyDiv w:val="1"/>
      <w:marLeft w:val="0"/>
      <w:marRight w:val="0"/>
      <w:marTop w:val="0"/>
      <w:marBottom w:val="0"/>
      <w:divBdr>
        <w:top w:val="none" w:sz="0" w:space="0" w:color="auto"/>
        <w:left w:val="none" w:sz="0" w:space="0" w:color="auto"/>
        <w:bottom w:val="none" w:sz="0" w:space="0" w:color="auto"/>
        <w:right w:val="none" w:sz="0" w:space="0" w:color="auto"/>
      </w:divBdr>
    </w:div>
    <w:div w:id="1721513494">
      <w:bodyDiv w:val="1"/>
      <w:marLeft w:val="0"/>
      <w:marRight w:val="0"/>
      <w:marTop w:val="0"/>
      <w:marBottom w:val="0"/>
      <w:divBdr>
        <w:top w:val="none" w:sz="0" w:space="0" w:color="auto"/>
        <w:left w:val="none" w:sz="0" w:space="0" w:color="auto"/>
        <w:bottom w:val="none" w:sz="0" w:space="0" w:color="auto"/>
        <w:right w:val="none" w:sz="0" w:space="0" w:color="auto"/>
      </w:divBdr>
    </w:div>
    <w:div w:id="1753117289">
      <w:bodyDiv w:val="1"/>
      <w:marLeft w:val="0"/>
      <w:marRight w:val="0"/>
      <w:marTop w:val="0"/>
      <w:marBottom w:val="0"/>
      <w:divBdr>
        <w:top w:val="none" w:sz="0" w:space="0" w:color="auto"/>
        <w:left w:val="none" w:sz="0" w:space="0" w:color="auto"/>
        <w:bottom w:val="none" w:sz="0" w:space="0" w:color="auto"/>
        <w:right w:val="none" w:sz="0" w:space="0" w:color="auto"/>
      </w:divBdr>
    </w:div>
    <w:div w:id="2004778856">
      <w:bodyDiv w:val="1"/>
      <w:marLeft w:val="0"/>
      <w:marRight w:val="0"/>
      <w:marTop w:val="0"/>
      <w:marBottom w:val="0"/>
      <w:divBdr>
        <w:top w:val="none" w:sz="0" w:space="0" w:color="auto"/>
        <w:left w:val="none" w:sz="0" w:space="0" w:color="auto"/>
        <w:bottom w:val="none" w:sz="0" w:space="0" w:color="auto"/>
        <w:right w:val="none" w:sz="0" w:space="0" w:color="auto"/>
      </w:divBdr>
    </w:div>
    <w:div w:id="21356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21</Pages>
  <Words>5058</Words>
  <Characters>28835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39</cp:revision>
  <cp:lastPrinted>2019-01-28T12:19:00Z</cp:lastPrinted>
  <dcterms:created xsi:type="dcterms:W3CDTF">2020-03-03T12:40:00Z</dcterms:created>
  <dcterms:modified xsi:type="dcterms:W3CDTF">2020-11-17T14:05:00Z</dcterms:modified>
</cp:coreProperties>
</file>